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1C" w:rsidRDefault="0093441C" w:rsidP="0093441C">
      <w:pPr>
        <w:tabs>
          <w:tab w:val="left" w:pos="8306"/>
        </w:tabs>
        <w:autoSpaceDE w:val="0"/>
        <w:autoSpaceDN w:val="0"/>
        <w:adjustRightInd w:val="0"/>
        <w:spacing w:line="360" w:lineRule="exact"/>
        <w:ind w:left="-40" w:right="-57"/>
        <w:jc w:val="center"/>
        <w:rPr>
          <w:rFonts w:ascii="Times New Roman" w:eastAsia="黑体" w:hAnsi="Times New Roman" w:cs="Times New Roman"/>
          <w:b/>
          <w:kern w:val="0"/>
          <w:sz w:val="30"/>
          <w:szCs w:val="30"/>
        </w:rPr>
      </w:pPr>
      <w:r>
        <w:rPr>
          <w:rFonts w:ascii="Times New Roman" w:eastAsia="黑体" w:hAnsi="Times New Roman" w:cs="Times New Roman"/>
          <w:b/>
          <w:kern w:val="0"/>
          <w:sz w:val="30"/>
          <w:szCs w:val="30"/>
        </w:rPr>
        <w:t>海南省环岛旅游公路工程中心试验室试验检测服务招标公告</w:t>
      </w:r>
    </w:p>
    <w:p w:rsidR="0093441C" w:rsidRDefault="0093441C" w:rsidP="0093441C">
      <w:pPr>
        <w:tabs>
          <w:tab w:val="left" w:pos="8306"/>
        </w:tabs>
        <w:autoSpaceDE w:val="0"/>
        <w:autoSpaceDN w:val="0"/>
        <w:adjustRightInd w:val="0"/>
        <w:spacing w:line="360" w:lineRule="exact"/>
        <w:ind w:left="-40" w:right="-57"/>
        <w:jc w:val="center"/>
        <w:rPr>
          <w:rFonts w:ascii="Times New Roman" w:eastAsia="黑体" w:hAnsi="Times New Roman" w:cs="Times New Roman"/>
          <w:b/>
          <w:kern w:val="0"/>
          <w:sz w:val="30"/>
          <w:szCs w:val="30"/>
        </w:rPr>
      </w:pPr>
    </w:p>
    <w:p w:rsidR="0093441C" w:rsidRDefault="0093441C" w:rsidP="0093441C">
      <w:pPr>
        <w:tabs>
          <w:tab w:val="left" w:pos="485"/>
        </w:tabs>
        <w:spacing w:before="120" w:after="120" w:line="360" w:lineRule="auto"/>
        <w:rPr>
          <w:rFonts w:ascii="Times New Roman" w:eastAsia="宋体" w:hAnsi="Times New Roman" w:cs="Times New Roman"/>
          <w:b/>
          <w:color w:val="050305"/>
          <w:sz w:val="27"/>
        </w:rPr>
      </w:pPr>
      <w:r>
        <w:rPr>
          <w:rFonts w:ascii="Times New Roman" w:eastAsia="宋体" w:hAnsi="Times New Roman" w:cs="Times New Roman"/>
          <w:b/>
          <w:color w:val="050305"/>
          <w:sz w:val="27"/>
        </w:rPr>
        <w:t xml:space="preserve">1. </w:t>
      </w:r>
      <w:r>
        <w:rPr>
          <w:rFonts w:ascii="Times New Roman" w:eastAsia="宋体" w:hAnsi="Times New Roman" w:cs="Times New Roman"/>
          <w:b/>
          <w:color w:val="050305"/>
          <w:sz w:val="27"/>
        </w:rPr>
        <w:t>招标条件</w:t>
      </w:r>
    </w:p>
    <w:p w:rsidR="0093441C" w:rsidRDefault="0093441C" w:rsidP="0093441C">
      <w:pPr>
        <w:pStyle w:val="a"/>
        <w:numPr>
          <w:ilvl w:val="0"/>
          <w:numId w:val="0"/>
        </w:numPr>
        <w:tabs>
          <w:tab w:val="left" w:pos="425"/>
          <w:tab w:val="left" w:pos="2071"/>
          <w:tab w:val="left" w:pos="3487"/>
          <w:tab w:val="left" w:pos="4172"/>
          <w:tab w:val="left" w:pos="5255"/>
          <w:tab w:val="left" w:pos="7043"/>
        </w:tabs>
        <w:spacing w:after="0" w:line="360" w:lineRule="auto"/>
        <w:ind w:right="176" w:firstLineChars="200" w:firstLine="503"/>
        <w:rPr>
          <w:rFonts w:ascii="Times New Roman" w:eastAsia="宋体" w:hAnsi="Times New Roman"/>
          <w:color w:val="1C1C21"/>
          <w:w w:val="105"/>
          <w:sz w:val="24"/>
          <w:szCs w:val="22"/>
          <w:u w:val="single"/>
        </w:rPr>
      </w:pPr>
      <w:r>
        <w:rPr>
          <w:rFonts w:ascii="Times New Roman" w:eastAsia="宋体" w:hAnsi="Times New Roman"/>
          <w:color w:val="1C1C21"/>
          <w:w w:val="105"/>
          <w:sz w:val="24"/>
          <w:szCs w:val="22"/>
        </w:rPr>
        <w:t>本招标</w:t>
      </w:r>
      <w:r>
        <w:rPr>
          <w:rFonts w:ascii="Times New Roman" w:eastAsia="宋体" w:hAnsi="Times New Roman"/>
          <w:color w:val="1C1C21"/>
          <w:spacing w:val="-6"/>
          <w:w w:val="105"/>
          <w:sz w:val="24"/>
          <w:szCs w:val="22"/>
        </w:rPr>
        <w:t>项</w:t>
      </w:r>
      <w:r>
        <w:rPr>
          <w:rFonts w:ascii="Times New Roman" w:eastAsia="宋体" w:hAnsi="Times New Roman"/>
          <w:color w:val="050305"/>
          <w:w w:val="105"/>
          <w:sz w:val="24"/>
          <w:szCs w:val="22"/>
        </w:rPr>
        <w:t>目</w:t>
      </w:r>
      <w:r>
        <w:rPr>
          <w:rFonts w:ascii="Times New Roman" w:eastAsia="宋体" w:hAnsi="Times New Roman"/>
          <w:bCs/>
          <w:color w:val="34363B"/>
          <w:w w:val="105"/>
          <w:sz w:val="24"/>
          <w:szCs w:val="22"/>
          <w:u w:val="single"/>
        </w:rPr>
        <w:t>海南</w:t>
      </w:r>
      <w:r>
        <w:rPr>
          <w:rFonts w:ascii="Times New Roman" w:eastAsia="宋体" w:hAnsi="Times New Roman"/>
          <w:bCs/>
          <w:color w:val="34363B"/>
          <w:w w:val="105"/>
          <w:sz w:val="24"/>
          <w:szCs w:val="22"/>
          <w:u w:val="single" w:color="000000"/>
        </w:rPr>
        <w:t>省环岛旅游公路工程</w:t>
      </w:r>
      <w:r>
        <w:rPr>
          <w:rFonts w:ascii="Times New Roman" w:eastAsia="宋体" w:hAnsi="Times New Roman"/>
          <w:color w:val="1C1C21"/>
          <w:w w:val="105"/>
          <w:sz w:val="24"/>
          <w:szCs w:val="22"/>
        </w:rPr>
        <w:t>已由</w:t>
      </w:r>
      <w:r>
        <w:rPr>
          <w:rFonts w:ascii="Times New Roman" w:eastAsia="宋体" w:hAnsi="Times New Roman"/>
          <w:color w:val="1C1C21"/>
          <w:w w:val="105"/>
          <w:sz w:val="24"/>
          <w:szCs w:val="22"/>
          <w:u w:val="single"/>
        </w:rPr>
        <w:t>海南省发展和改革委员会</w:t>
      </w:r>
      <w:r>
        <w:rPr>
          <w:rFonts w:ascii="Times New Roman" w:eastAsia="宋体" w:hAnsi="Times New Roman"/>
          <w:color w:val="1C1C21"/>
          <w:w w:val="105"/>
          <w:sz w:val="24"/>
          <w:szCs w:val="22"/>
        </w:rPr>
        <w:t>以</w:t>
      </w:r>
      <w:r>
        <w:rPr>
          <w:rFonts w:ascii="Times New Roman" w:eastAsia="宋体" w:hAnsi="Times New Roman"/>
          <w:sz w:val="24"/>
          <w:u w:val="single"/>
        </w:rPr>
        <w:t>《海南省发展和改革委员会关于海南省环岛旅游公路项目可行性研究报告的批复》（</w:t>
      </w:r>
      <w:proofErr w:type="gramStart"/>
      <w:r>
        <w:rPr>
          <w:rFonts w:ascii="Times New Roman" w:eastAsia="宋体" w:hAnsi="Times New Roman"/>
          <w:sz w:val="24"/>
          <w:u w:val="single"/>
        </w:rPr>
        <w:t>琼发改</w:t>
      </w:r>
      <w:proofErr w:type="gramEnd"/>
      <w:r>
        <w:rPr>
          <w:rFonts w:ascii="Times New Roman" w:eastAsia="宋体" w:hAnsi="Times New Roman"/>
          <w:sz w:val="24"/>
          <w:u w:val="single"/>
        </w:rPr>
        <w:t>审批〔</w:t>
      </w:r>
      <w:r>
        <w:rPr>
          <w:rFonts w:ascii="Times New Roman" w:eastAsia="宋体" w:hAnsi="Times New Roman"/>
          <w:sz w:val="24"/>
          <w:u w:val="single"/>
        </w:rPr>
        <w:t>2020</w:t>
      </w:r>
      <w:r>
        <w:rPr>
          <w:rFonts w:ascii="Times New Roman" w:eastAsia="宋体" w:hAnsi="Times New Roman"/>
          <w:sz w:val="24"/>
          <w:u w:val="single"/>
        </w:rPr>
        <w:t>〕</w:t>
      </w:r>
      <w:r>
        <w:rPr>
          <w:rFonts w:ascii="Times New Roman" w:eastAsia="宋体" w:hAnsi="Times New Roman"/>
          <w:sz w:val="24"/>
          <w:u w:val="single"/>
        </w:rPr>
        <w:t>726</w:t>
      </w:r>
      <w:r>
        <w:rPr>
          <w:rFonts w:ascii="Times New Roman" w:eastAsia="宋体" w:hAnsi="Times New Roman"/>
          <w:sz w:val="24"/>
          <w:u w:val="single"/>
        </w:rPr>
        <w:t>号）</w:t>
      </w:r>
      <w:r>
        <w:rPr>
          <w:rFonts w:ascii="Times New Roman" w:eastAsia="宋体" w:hAnsi="Times New Roman"/>
          <w:color w:val="1C1C21"/>
          <w:sz w:val="24"/>
          <w:szCs w:val="22"/>
        </w:rPr>
        <w:t>批</w:t>
      </w:r>
      <w:r>
        <w:rPr>
          <w:rFonts w:ascii="Times New Roman" w:eastAsia="宋体" w:hAnsi="Times New Roman"/>
          <w:color w:val="1C1C21"/>
          <w:spacing w:val="-18"/>
          <w:sz w:val="24"/>
          <w:szCs w:val="22"/>
        </w:rPr>
        <w:t>准</w:t>
      </w:r>
      <w:r>
        <w:rPr>
          <w:rFonts w:ascii="Times New Roman" w:eastAsia="宋体" w:hAnsi="Times New Roman"/>
          <w:color w:val="34363B"/>
          <w:sz w:val="24"/>
          <w:szCs w:val="22"/>
        </w:rPr>
        <w:t>建</w:t>
      </w:r>
      <w:r>
        <w:rPr>
          <w:rFonts w:ascii="Times New Roman" w:eastAsia="宋体" w:hAnsi="Times New Roman"/>
          <w:color w:val="34363B"/>
          <w:spacing w:val="-10"/>
          <w:sz w:val="24"/>
          <w:szCs w:val="22"/>
        </w:rPr>
        <w:t>设</w:t>
      </w:r>
      <w:r>
        <w:rPr>
          <w:rFonts w:ascii="Times New Roman" w:eastAsia="宋体" w:hAnsi="Times New Roman"/>
          <w:color w:val="1C1C21"/>
          <w:w w:val="95"/>
          <w:sz w:val="24"/>
          <w:szCs w:val="22"/>
        </w:rPr>
        <w:t>，</w:t>
      </w:r>
      <w:r>
        <w:rPr>
          <w:rFonts w:ascii="Times New Roman" w:eastAsia="宋体" w:hAnsi="Times New Roman"/>
          <w:color w:val="1C1C21"/>
          <w:sz w:val="24"/>
          <w:szCs w:val="22"/>
        </w:rPr>
        <w:t>初步</w:t>
      </w:r>
      <w:r>
        <w:rPr>
          <w:rFonts w:ascii="Times New Roman" w:eastAsia="宋体" w:hAnsi="Times New Roman"/>
          <w:color w:val="34363B"/>
          <w:sz w:val="24"/>
          <w:szCs w:val="22"/>
        </w:rPr>
        <w:t>设计已</w:t>
      </w:r>
      <w:r>
        <w:rPr>
          <w:rFonts w:ascii="Times New Roman" w:eastAsia="宋体" w:hAnsi="Times New Roman"/>
          <w:color w:val="34363B"/>
          <w:w w:val="105"/>
          <w:sz w:val="24"/>
          <w:szCs w:val="22"/>
        </w:rPr>
        <w:t>由</w:t>
      </w:r>
      <w:r>
        <w:rPr>
          <w:rFonts w:ascii="Times New Roman" w:eastAsia="宋体" w:hAnsi="Times New Roman"/>
          <w:color w:val="34363B"/>
          <w:w w:val="105"/>
          <w:sz w:val="24"/>
          <w:szCs w:val="22"/>
          <w:u w:val="single" w:color="000000"/>
        </w:rPr>
        <w:t>海南省发展和改革委员会</w:t>
      </w:r>
      <w:r>
        <w:rPr>
          <w:rFonts w:ascii="Times New Roman" w:eastAsia="宋体" w:hAnsi="Times New Roman"/>
          <w:color w:val="1C1C21"/>
          <w:w w:val="105"/>
          <w:sz w:val="24"/>
          <w:szCs w:val="22"/>
        </w:rPr>
        <w:t>以</w:t>
      </w:r>
      <w:r>
        <w:rPr>
          <w:rFonts w:ascii="Times New Roman" w:eastAsia="宋体" w:hAnsi="Times New Roman"/>
          <w:sz w:val="24"/>
          <w:u w:val="single"/>
        </w:rPr>
        <w:t>《海南省发展和改革委员会关于海南省环岛旅游公路工程初步设计及概算的批复》（</w:t>
      </w:r>
      <w:proofErr w:type="gramStart"/>
      <w:r>
        <w:rPr>
          <w:rFonts w:ascii="Times New Roman" w:eastAsia="宋体" w:hAnsi="Times New Roman"/>
          <w:sz w:val="24"/>
          <w:u w:val="single"/>
        </w:rPr>
        <w:t>琼发改</w:t>
      </w:r>
      <w:proofErr w:type="gramEnd"/>
      <w:r>
        <w:rPr>
          <w:rFonts w:ascii="Times New Roman" w:eastAsia="宋体" w:hAnsi="Times New Roman"/>
          <w:sz w:val="24"/>
          <w:u w:val="single"/>
        </w:rPr>
        <w:t>审批〔</w:t>
      </w:r>
      <w:r>
        <w:rPr>
          <w:rFonts w:ascii="Times New Roman" w:eastAsia="宋体" w:hAnsi="Times New Roman"/>
          <w:sz w:val="24"/>
          <w:u w:val="single"/>
        </w:rPr>
        <w:t>2020</w:t>
      </w:r>
      <w:r>
        <w:rPr>
          <w:rFonts w:ascii="Times New Roman" w:eastAsia="宋体" w:hAnsi="Times New Roman"/>
          <w:sz w:val="24"/>
          <w:u w:val="single"/>
        </w:rPr>
        <w:t>〕</w:t>
      </w:r>
      <w:r>
        <w:rPr>
          <w:rFonts w:ascii="Times New Roman" w:eastAsia="宋体" w:hAnsi="Times New Roman"/>
          <w:sz w:val="24"/>
          <w:u w:val="single"/>
        </w:rPr>
        <w:t>779</w:t>
      </w:r>
      <w:r>
        <w:rPr>
          <w:rFonts w:ascii="Times New Roman" w:eastAsia="宋体" w:hAnsi="Times New Roman"/>
          <w:sz w:val="24"/>
          <w:u w:val="single"/>
        </w:rPr>
        <w:t>号）</w:t>
      </w:r>
      <w:r>
        <w:rPr>
          <w:rFonts w:ascii="Times New Roman" w:eastAsia="宋体" w:hAnsi="Times New Roman"/>
          <w:color w:val="1C1C21"/>
          <w:sz w:val="24"/>
          <w:szCs w:val="22"/>
        </w:rPr>
        <w:t>批</w:t>
      </w:r>
      <w:r>
        <w:rPr>
          <w:rFonts w:ascii="Times New Roman" w:eastAsia="宋体" w:hAnsi="Times New Roman"/>
          <w:color w:val="34363B"/>
          <w:spacing w:val="12"/>
          <w:sz w:val="24"/>
          <w:szCs w:val="22"/>
        </w:rPr>
        <w:t>准</w:t>
      </w:r>
      <w:r>
        <w:rPr>
          <w:rFonts w:ascii="Times New Roman" w:eastAsia="宋体" w:hAnsi="Times New Roman"/>
          <w:color w:val="34363B"/>
          <w:w w:val="95"/>
          <w:sz w:val="24"/>
          <w:szCs w:val="22"/>
        </w:rPr>
        <w:t>，项</w:t>
      </w:r>
      <w:r>
        <w:rPr>
          <w:rFonts w:ascii="Times New Roman" w:eastAsia="宋体" w:hAnsi="Times New Roman"/>
          <w:color w:val="34363B"/>
          <w:spacing w:val="10"/>
          <w:w w:val="103"/>
          <w:sz w:val="24"/>
          <w:szCs w:val="22"/>
        </w:rPr>
        <w:t>目</w:t>
      </w:r>
      <w:r>
        <w:rPr>
          <w:rFonts w:ascii="Times New Roman" w:eastAsia="宋体" w:hAnsi="Times New Roman"/>
          <w:color w:val="1C1C21"/>
          <w:spacing w:val="7"/>
          <w:w w:val="102"/>
          <w:sz w:val="24"/>
          <w:szCs w:val="22"/>
        </w:rPr>
        <w:t>业</w:t>
      </w:r>
      <w:r>
        <w:rPr>
          <w:rFonts w:ascii="Times New Roman" w:eastAsia="宋体" w:hAnsi="Times New Roman"/>
          <w:color w:val="34363B"/>
          <w:spacing w:val="6"/>
          <w:w w:val="101"/>
          <w:sz w:val="24"/>
          <w:szCs w:val="22"/>
        </w:rPr>
        <w:t>主</w:t>
      </w:r>
      <w:r>
        <w:rPr>
          <w:rFonts w:ascii="Times New Roman" w:eastAsia="宋体" w:hAnsi="Times New Roman"/>
          <w:color w:val="1C1C21"/>
          <w:w w:val="104"/>
          <w:sz w:val="24"/>
          <w:szCs w:val="22"/>
        </w:rPr>
        <w:t>为</w:t>
      </w:r>
      <w:r>
        <w:rPr>
          <w:rFonts w:ascii="Times New Roman" w:eastAsia="宋体" w:hAnsi="Times New Roman"/>
          <w:color w:val="1C1C21"/>
          <w:sz w:val="24"/>
          <w:szCs w:val="22"/>
          <w:u w:val="single"/>
        </w:rPr>
        <w:t>海南省交通投资控股有限公司</w:t>
      </w:r>
      <w:r>
        <w:rPr>
          <w:rFonts w:ascii="Times New Roman" w:eastAsia="宋体" w:hAnsi="Times New Roman"/>
          <w:color w:val="1C1C21"/>
          <w:w w:val="64"/>
          <w:sz w:val="24"/>
          <w:szCs w:val="22"/>
        </w:rPr>
        <w:t>，</w:t>
      </w:r>
      <w:r>
        <w:rPr>
          <w:rFonts w:ascii="Times New Roman" w:eastAsia="宋体" w:hAnsi="Times New Roman"/>
          <w:color w:val="34363B"/>
          <w:w w:val="105"/>
          <w:sz w:val="24"/>
          <w:szCs w:val="22"/>
        </w:rPr>
        <w:t>建设资金来自</w:t>
      </w:r>
      <w:r>
        <w:rPr>
          <w:rFonts w:ascii="Times New Roman" w:eastAsia="宋体" w:hAnsi="Times New Roman"/>
          <w:color w:val="34363B"/>
          <w:sz w:val="24"/>
          <w:szCs w:val="22"/>
          <w:u w:val="single"/>
        </w:rPr>
        <w:t>交控自筹</w:t>
      </w:r>
      <w:r>
        <w:rPr>
          <w:rFonts w:ascii="Times New Roman" w:eastAsia="宋体" w:hAnsi="Times New Roman"/>
          <w:color w:val="34363B"/>
          <w:sz w:val="24"/>
          <w:szCs w:val="22"/>
          <w:u w:val="single"/>
        </w:rPr>
        <w:t>+</w:t>
      </w:r>
      <w:r>
        <w:rPr>
          <w:rFonts w:ascii="Times New Roman" w:eastAsia="宋体" w:hAnsi="Times New Roman"/>
          <w:color w:val="34363B"/>
          <w:sz w:val="24"/>
          <w:szCs w:val="22"/>
          <w:u w:val="single"/>
        </w:rPr>
        <w:t>政府支持</w:t>
      </w:r>
      <w:r>
        <w:rPr>
          <w:rFonts w:ascii="Times New Roman" w:eastAsia="宋体" w:hAnsi="Times New Roman"/>
          <w:color w:val="34363B"/>
          <w:sz w:val="24"/>
          <w:szCs w:val="22"/>
          <w:u w:val="single"/>
        </w:rPr>
        <w:t>+</w:t>
      </w:r>
      <w:r>
        <w:rPr>
          <w:rFonts w:ascii="Times New Roman" w:eastAsia="宋体" w:hAnsi="Times New Roman"/>
          <w:color w:val="34363B"/>
          <w:sz w:val="24"/>
          <w:szCs w:val="22"/>
          <w:u w:val="single"/>
        </w:rPr>
        <w:t>社会资本</w:t>
      </w:r>
      <w:r>
        <w:rPr>
          <w:rFonts w:ascii="Times New Roman" w:eastAsia="宋体" w:hAnsi="Times New Roman"/>
          <w:color w:val="34363B"/>
          <w:sz w:val="24"/>
          <w:szCs w:val="22"/>
          <w:u w:val="single"/>
        </w:rPr>
        <w:t>+</w:t>
      </w:r>
      <w:r>
        <w:rPr>
          <w:rFonts w:ascii="Times New Roman" w:eastAsia="宋体" w:hAnsi="Times New Roman"/>
          <w:color w:val="34363B"/>
          <w:sz w:val="24"/>
          <w:szCs w:val="22"/>
          <w:u w:val="single"/>
        </w:rPr>
        <w:t>市场融资</w:t>
      </w:r>
      <w:r>
        <w:rPr>
          <w:rFonts w:ascii="Times New Roman" w:eastAsia="宋体" w:hAnsi="Times New Roman"/>
          <w:color w:val="34363B"/>
          <w:sz w:val="24"/>
          <w:szCs w:val="22"/>
        </w:rPr>
        <w:t>，出资比例</w:t>
      </w:r>
      <w:r>
        <w:rPr>
          <w:rFonts w:ascii="Times New Roman" w:eastAsia="宋体" w:hAnsi="Times New Roman"/>
          <w:color w:val="050305"/>
          <w:w w:val="105"/>
          <w:sz w:val="24"/>
          <w:szCs w:val="22"/>
        </w:rPr>
        <w:t>为</w:t>
      </w:r>
      <w:r>
        <w:rPr>
          <w:rFonts w:ascii="Times New Roman" w:eastAsia="宋体" w:hAnsi="Times New Roman"/>
          <w:color w:val="1C1C21"/>
          <w:w w:val="105"/>
          <w:sz w:val="24"/>
          <w:szCs w:val="22"/>
          <w:u w:val="single" w:color="000000"/>
        </w:rPr>
        <w:t>100%</w:t>
      </w:r>
      <w:r>
        <w:rPr>
          <w:rFonts w:ascii="Times New Roman" w:eastAsia="宋体" w:hAnsi="Times New Roman"/>
          <w:color w:val="1C1C21"/>
          <w:w w:val="105"/>
          <w:sz w:val="24"/>
          <w:szCs w:val="22"/>
        </w:rPr>
        <w:t>，招标人为</w:t>
      </w:r>
      <w:r>
        <w:rPr>
          <w:rFonts w:ascii="Times New Roman" w:eastAsia="宋体" w:hAnsi="Times New Roman"/>
          <w:color w:val="1C1C21"/>
          <w:w w:val="105"/>
          <w:sz w:val="24"/>
          <w:szCs w:val="22"/>
          <w:u w:val="single"/>
        </w:rPr>
        <w:t>海南省交通投资控股有限公司</w:t>
      </w:r>
      <w:r>
        <w:rPr>
          <w:rFonts w:ascii="Times New Roman" w:eastAsia="宋体" w:hAnsi="Times New Roman"/>
          <w:color w:val="34363B"/>
          <w:sz w:val="24"/>
          <w:szCs w:val="22"/>
        </w:rPr>
        <w:t>。项目已具备招标条件，现</w:t>
      </w:r>
      <w:r>
        <w:rPr>
          <w:rFonts w:ascii="Times New Roman" w:eastAsia="宋体" w:hAnsi="Times New Roman"/>
          <w:color w:val="1C1C21"/>
          <w:spacing w:val="4"/>
          <w:w w:val="105"/>
          <w:sz w:val="24"/>
          <w:szCs w:val="22"/>
        </w:rPr>
        <w:t>对</w:t>
      </w:r>
      <w:r>
        <w:rPr>
          <w:rFonts w:ascii="Times New Roman" w:eastAsia="宋体" w:hAnsi="Times New Roman"/>
          <w:color w:val="34363B"/>
          <w:w w:val="105"/>
          <w:sz w:val="24"/>
          <w:szCs w:val="22"/>
        </w:rPr>
        <w:t>该</w:t>
      </w:r>
      <w:r>
        <w:rPr>
          <w:rFonts w:ascii="Times New Roman" w:eastAsia="宋体" w:hAnsi="Times New Roman"/>
          <w:color w:val="1C1C21"/>
          <w:w w:val="105"/>
          <w:sz w:val="24"/>
          <w:szCs w:val="22"/>
        </w:rPr>
        <w:t>项</w:t>
      </w:r>
      <w:r>
        <w:rPr>
          <w:rFonts w:ascii="Times New Roman" w:eastAsia="宋体" w:hAnsi="Times New Roman"/>
          <w:color w:val="1C1C21"/>
          <w:spacing w:val="10"/>
          <w:w w:val="105"/>
          <w:sz w:val="24"/>
          <w:szCs w:val="22"/>
        </w:rPr>
        <w:t>目</w:t>
      </w:r>
      <w:r>
        <w:rPr>
          <w:rFonts w:ascii="Times New Roman" w:eastAsia="宋体" w:hAnsi="Times New Roman"/>
          <w:color w:val="34363B"/>
          <w:w w:val="105"/>
          <w:sz w:val="24"/>
          <w:szCs w:val="22"/>
        </w:rPr>
        <w:t>的</w:t>
      </w:r>
      <w:r>
        <w:rPr>
          <w:rFonts w:ascii="Times New Roman" w:eastAsia="宋体" w:hAnsi="Times New Roman"/>
          <w:bCs/>
          <w:color w:val="34363B"/>
          <w:w w:val="105"/>
          <w:sz w:val="24"/>
          <w:szCs w:val="22"/>
          <w:u w:val="single"/>
        </w:rPr>
        <w:t>中心试验室试验检测服务</w:t>
      </w:r>
      <w:r>
        <w:rPr>
          <w:rFonts w:ascii="Times New Roman" w:eastAsia="宋体" w:hAnsi="Times New Roman"/>
          <w:color w:val="1C1C21"/>
          <w:sz w:val="24"/>
          <w:szCs w:val="22"/>
        </w:rPr>
        <w:t>进行</w:t>
      </w:r>
      <w:r>
        <w:rPr>
          <w:rFonts w:ascii="Times New Roman" w:eastAsia="宋体" w:hAnsi="Times New Roman"/>
          <w:color w:val="34363B"/>
          <w:sz w:val="24"/>
          <w:szCs w:val="22"/>
        </w:rPr>
        <w:t>公</w:t>
      </w:r>
      <w:r>
        <w:rPr>
          <w:rFonts w:ascii="Times New Roman" w:eastAsia="宋体" w:hAnsi="Times New Roman"/>
          <w:color w:val="1C1C21"/>
          <w:sz w:val="24"/>
          <w:szCs w:val="22"/>
        </w:rPr>
        <w:t>开招标。</w:t>
      </w:r>
    </w:p>
    <w:p w:rsidR="0093441C" w:rsidRDefault="0093441C" w:rsidP="0093441C">
      <w:pPr>
        <w:tabs>
          <w:tab w:val="left" w:pos="485"/>
        </w:tabs>
        <w:spacing w:before="120" w:after="120" w:line="360" w:lineRule="auto"/>
        <w:rPr>
          <w:rFonts w:ascii="Times New Roman" w:eastAsia="Times New Roman" w:hAnsi="Times New Roman" w:cs="Times New Roman"/>
          <w:b/>
          <w:color w:val="050305"/>
          <w:sz w:val="27"/>
        </w:rPr>
      </w:pPr>
      <w:r>
        <w:rPr>
          <w:rFonts w:ascii="Times New Roman" w:eastAsia="宋体" w:hAnsi="Times New Roman" w:cs="Times New Roman"/>
          <w:b/>
          <w:color w:val="050305"/>
          <w:sz w:val="27"/>
        </w:rPr>
        <w:t xml:space="preserve">2. </w:t>
      </w:r>
      <w:r>
        <w:rPr>
          <w:rFonts w:ascii="Times New Roman" w:eastAsia="宋体" w:hAnsi="Times New Roman" w:cs="Times New Roman"/>
          <w:b/>
          <w:color w:val="050305"/>
          <w:sz w:val="27"/>
        </w:rPr>
        <w:t>项目概况与招标范围</w:t>
      </w:r>
    </w:p>
    <w:p w:rsidR="0093441C" w:rsidRDefault="0093441C" w:rsidP="0093441C">
      <w:pPr>
        <w:pStyle w:val="a"/>
        <w:numPr>
          <w:ilvl w:val="0"/>
          <w:numId w:val="0"/>
        </w:numPr>
        <w:tabs>
          <w:tab w:val="left" w:pos="425"/>
        </w:tabs>
        <w:spacing w:after="0" w:line="360" w:lineRule="auto"/>
        <w:ind w:left="420"/>
        <w:rPr>
          <w:rFonts w:ascii="Times New Roman" w:eastAsia="宋体" w:hAnsi="Times New Roman"/>
          <w:color w:val="1C1C21"/>
          <w:sz w:val="24"/>
          <w:szCs w:val="22"/>
        </w:rPr>
      </w:pPr>
      <w:r>
        <w:rPr>
          <w:rFonts w:ascii="Times New Roman" w:eastAsia="宋体" w:hAnsi="Times New Roman"/>
          <w:color w:val="1C1C21"/>
          <w:sz w:val="24"/>
          <w:szCs w:val="22"/>
        </w:rPr>
        <w:t xml:space="preserve">2.1 </w:t>
      </w:r>
      <w:r>
        <w:rPr>
          <w:rFonts w:ascii="Times New Roman" w:eastAsia="宋体" w:hAnsi="Times New Roman"/>
          <w:color w:val="1C1C21"/>
          <w:sz w:val="24"/>
          <w:szCs w:val="22"/>
        </w:rPr>
        <w:t>项目概况</w:t>
      </w:r>
    </w:p>
    <w:p w:rsidR="0093441C" w:rsidRDefault="0093441C" w:rsidP="0093441C">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color w:val="1C1C21"/>
          <w:sz w:val="24"/>
          <w:szCs w:val="22"/>
        </w:rPr>
        <w:t xml:space="preserve">2.1.1 </w:t>
      </w:r>
      <w:r>
        <w:rPr>
          <w:rFonts w:ascii="Times New Roman" w:eastAsia="宋体" w:hAnsi="Times New Roman" w:cs="Times New Roman"/>
          <w:color w:val="1C1C21"/>
          <w:sz w:val="24"/>
          <w:szCs w:val="22"/>
        </w:rPr>
        <w:t>项目</w:t>
      </w:r>
      <w:r>
        <w:rPr>
          <w:rFonts w:ascii="Times New Roman" w:eastAsia="宋体" w:hAnsi="Times New Roman" w:cs="Times New Roman"/>
          <w:sz w:val="24"/>
        </w:rPr>
        <w:t>建设内容包括路基路面、桥梁涵洞、路线交叉、交通工程及沿线设施、环境保护与景观设计、旅游配套服务设施、养护工区等。</w:t>
      </w:r>
    </w:p>
    <w:p w:rsidR="0093441C" w:rsidRDefault="0093441C" w:rsidP="0093441C">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color w:val="1C1C21"/>
          <w:sz w:val="24"/>
          <w:szCs w:val="22"/>
        </w:rPr>
        <w:t>2.1.2</w:t>
      </w:r>
      <w:r>
        <w:rPr>
          <w:rFonts w:ascii="Times New Roman" w:eastAsia="宋体" w:hAnsi="Times New Roman" w:cs="Times New Roman"/>
          <w:color w:val="1C1C21"/>
          <w:sz w:val="24"/>
          <w:szCs w:val="22"/>
        </w:rPr>
        <w:t>建设规模：</w:t>
      </w:r>
      <w:r>
        <w:rPr>
          <w:rFonts w:ascii="Times New Roman" w:eastAsia="宋体" w:hAnsi="Times New Roman" w:cs="Times New Roman"/>
          <w:sz w:val="24"/>
        </w:rPr>
        <w:t>项目主线路线</w:t>
      </w:r>
      <w:r>
        <w:rPr>
          <w:rFonts w:ascii="Times New Roman" w:eastAsia="宋体" w:hAnsi="Times New Roman" w:cs="Times New Roman"/>
          <w:sz w:val="24"/>
        </w:rPr>
        <w:t>988.209</w:t>
      </w:r>
      <w:r>
        <w:rPr>
          <w:rFonts w:ascii="Times New Roman" w:eastAsia="宋体" w:hAnsi="Times New Roman" w:cs="Times New Roman"/>
          <w:sz w:val="24"/>
        </w:rPr>
        <w:t>公里，其中，新改建段</w:t>
      </w:r>
      <w:r>
        <w:rPr>
          <w:rFonts w:ascii="Times New Roman" w:eastAsia="宋体" w:hAnsi="Times New Roman" w:cs="Times New Roman"/>
          <w:sz w:val="24"/>
        </w:rPr>
        <w:t>453.161</w:t>
      </w:r>
      <w:r>
        <w:rPr>
          <w:rFonts w:ascii="Times New Roman" w:eastAsia="宋体" w:hAnsi="Times New Roman" w:cs="Times New Roman"/>
          <w:sz w:val="24"/>
        </w:rPr>
        <w:t>公里，利用段</w:t>
      </w:r>
      <w:r>
        <w:rPr>
          <w:rFonts w:ascii="Times New Roman" w:eastAsia="宋体" w:hAnsi="Times New Roman" w:cs="Times New Roman"/>
          <w:sz w:val="24"/>
        </w:rPr>
        <w:t>535.047</w:t>
      </w:r>
      <w:r>
        <w:rPr>
          <w:rFonts w:ascii="Times New Roman" w:eastAsia="宋体" w:hAnsi="Times New Roman" w:cs="Times New Roman"/>
          <w:sz w:val="24"/>
        </w:rPr>
        <w:t>公里。连接线路线全长</w:t>
      </w:r>
      <w:r>
        <w:rPr>
          <w:rFonts w:ascii="Times New Roman" w:eastAsia="宋体" w:hAnsi="Times New Roman" w:cs="Times New Roman"/>
          <w:sz w:val="24"/>
        </w:rPr>
        <w:t>412.228</w:t>
      </w:r>
      <w:r>
        <w:rPr>
          <w:rFonts w:ascii="Times New Roman" w:eastAsia="宋体" w:hAnsi="Times New Roman" w:cs="Times New Roman"/>
          <w:sz w:val="24"/>
        </w:rPr>
        <w:t>公里，其中，新改建段</w:t>
      </w:r>
      <w:r>
        <w:rPr>
          <w:rFonts w:ascii="Times New Roman" w:eastAsia="宋体" w:hAnsi="Times New Roman" w:cs="Times New Roman"/>
          <w:sz w:val="24"/>
        </w:rPr>
        <w:t>35.843</w:t>
      </w:r>
      <w:r>
        <w:rPr>
          <w:rFonts w:ascii="Times New Roman" w:eastAsia="宋体" w:hAnsi="Times New Roman" w:cs="Times New Roman"/>
          <w:sz w:val="24"/>
        </w:rPr>
        <w:t>公里，利用段</w:t>
      </w:r>
      <w:r>
        <w:rPr>
          <w:rFonts w:ascii="Times New Roman" w:eastAsia="宋体" w:hAnsi="Times New Roman" w:cs="Times New Roman"/>
          <w:sz w:val="24"/>
        </w:rPr>
        <w:t>376.385</w:t>
      </w:r>
      <w:r>
        <w:rPr>
          <w:rFonts w:ascii="Times New Roman" w:eastAsia="宋体" w:hAnsi="Times New Roman" w:cs="Times New Roman"/>
          <w:sz w:val="24"/>
        </w:rPr>
        <w:t>公里。支线全长</w:t>
      </w:r>
      <w:r>
        <w:rPr>
          <w:rFonts w:ascii="Times New Roman" w:eastAsia="宋体" w:hAnsi="Times New Roman" w:cs="Times New Roman"/>
          <w:sz w:val="24"/>
        </w:rPr>
        <w:t>34.805</w:t>
      </w:r>
      <w:r>
        <w:rPr>
          <w:rFonts w:ascii="Times New Roman" w:eastAsia="宋体" w:hAnsi="Times New Roman" w:cs="Times New Roman"/>
          <w:sz w:val="24"/>
        </w:rPr>
        <w:t>公里，其中，新改建段</w:t>
      </w:r>
      <w:r>
        <w:rPr>
          <w:rFonts w:ascii="Times New Roman" w:eastAsia="宋体" w:hAnsi="Times New Roman" w:cs="Times New Roman"/>
          <w:sz w:val="24"/>
        </w:rPr>
        <w:t>28.008</w:t>
      </w:r>
      <w:r>
        <w:rPr>
          <w:rFonts w:ascii="Times New Roman" w:eastAsia="宋体" w:hAnsi="Times New Roman" w:cs="Times New Roman"/>
          <w:sz w:val="24"/>
        </w:rPr>
        <w:t>公里，利用段</w:t>
      </w:r>
      <w:r>
        <w:rPr>
          <w:rFonts w:ascii="Times New Roman" w:eastAsia="宋体" w:hAnsi="Times New Roman" w:cs="Times New Roman"/>
          <w:sz w:val="24"/>
        </w:rPr>
        <w:t>6.797</w:t>
      </w:r>
      <w:r>
        <w:rPr>
          <w:rFonts w:ascii="Times New Roman" w:eastAsia="宋体" w:hAnsi="Times New Roman" w:cs="Times New Roman"/>
          <w:sz w:val="24"/>
        </w:rPr>
        <w:t>公里。步行道</w:t>
      </w:r>
      <w:r>
        <w:rPr>
          <w:rFonts w:ascii="Times New Roman" w:eastAsia="宋体" w:hAnsi="Times New Roman" w:cs="Times New Roman"/>
          <w:sz w:val="24"/>
        </w:rPr>
        <w:t>18</w:t>
      </w:r>
      <w:r>
        <w:rPr>
          <w:rFonts w:ascii="Times New Roman" w:eastAsia="宋体" w:hAnsi="Times New Roman" w:cs="Times New Roman"/>
          <w:sz w:val="24"/>
        </w:rPr>
        <w:t>公里，骑行道</w:t>
      </w:r>
      <w:r>
        <w:rPr>
          <w:rFonts w:ascii="Times New Roman" w:eastAsia="宋体" w:hAnsi="Times New Roman" w:cs="Times New Roman"/>
          <w:sz w:val="24"/>
        </w:rPr>
        <w:t>43.21</w:t>
      </w:r>
      <w:r>
        <w:rPr>
          <w:rFonts w:ascii="Times New Roman" w:eastAsia="宋体" w:hAnsi="Times New Roman" w:cs="Times New Roman"/>
          <w:sz w:val="24"/>
        </w:rPr>
        <w:t>公里。</w:t>
      </w:r>
    </w:p>
    <w:p w:rsidR="0093441C" w:rsidRDefault="0093441C" w:rsidP="0093441C">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全线共设置新建桥梁</w:t>
      </w:r>
      <w:r>
        <w:rPr>
          <w:rFonts w:ascii="Times New Roman" w:eastAsia="宋体" w:hAnsi="Times New Roman" w:cs="Times New Roman"/>
          <w:sz w:val="24"/>
        </w:rPr>
        <w:t>130</w:t>
      </w:r>
      <w:r>
        <w:rPr>
          <w:rFonts w:ascii="Times New Roman" w:eastAsia="宋体" w:hAnsi="Times New Roman" w:cs="Times New Roman"/>
          <w:sz w:val="24"/>
        </w:rPr>
        <w:t>座，计长</w:t>
      </w:r>
      <w:r>
        <w:rPr>
          <w:rFonts w:ascii="Times New Roman" w:eastAsia="宋体" w:hAnsi="Times New Roman" w:cs="Times New Roman"/>
          <w:sz w:val="24"/>
        </w:rPr>
        <w:t>22450.04m</w:t>
      </w:r>
      <w:r>
        <w:rPr>
          <w:rFonts w:ascii="Times New Roman" w:eastAsia="宋体" w:hAnsi="Times New Roman" w:cs="Times New Roman"/>
          <w:sz w:val="24"/>
        </w:rPr>
        <w:t>（其中，特大桥</w:t>
      </w:r>
      <w:r>
        <w:rPr>
          <w:rFonts w:ascii="Times New Roman" w:eastAsia="宋体" w:hAnsi="Times New Roman" w:cs="Times New Roman"/>
          <w:sz w:val="24"/>
        </w:rPr>
        <w:t>3</w:t>
      </w:r>
      <w:r>
        <w:rPr>
          <w:rFonts w:ascii="Times New Roman" w:eastAsia="宋体" w:hAnsi="Times New Roman" w:cs="Times New Roman"/>
          <w:sz w:val="24"/>
        </w:rPr>
        <w:t>座，计长</w:t>
      </w:r>
      <w:r>
        <w:rPr>
          <w:rFonts w:ascii="Times New Roman" w:eastAsia="宋体" w:hAnsi="Times New Roman" w:cs="Times New Roman"/>
          <w:sz w:val="24"/>
        </w:rPr>
        <w:t>6072.44m</w:t>
      </w:r>
      <w:r>
        <w:rPr>
          <w:rFonts w:ascii="Times New Roman" w:eastAsia="宋体" w:hAnsi="Times New Roman" w:cs="Times New Roman"/>
          <w:sz w:val="24"/>
        </w:rPr>
        <w:t>；大桥</w:t>
      </w:r>
      <w:r>
        <w:rPr>
          <w:rFonts w:ascii="Times New Roman" w:eastAsia="宋体" w:hAnsi="Times New Roman" w:cs="Times New Roman"/>
          <w:sz w:val="24"/>
        </w:rPr>
        <w:t>39</w:t>
      </w:r>
      <w:r>
        <w:rPr>
          <w:rFonts w:ascii="Times New Roman" w:eastAsia="宋体" w:hAnsi="Times New Roman" w:cs="Times New Roman"/>
          <w:sz w:val="24"/>
        </w:rPr>
        <w:t>座，计长</w:t>
      </w:r>
      <w:r>
        <w:rPr>
          <w:rFonts w:ascii="Times New Roman" w:eastAsia="宋体" w:hAnsi="Times New Roman" w:cs="Times New Roman"/>
          <w:sz w:val="24"/>
        </w:rPr>
        <w:t>12637.08m</w:t>
      </w:r>
      <w:r>
        <w:rPr>
          <w:rFonts w:ascii="Times New Roman" w:eastAsia="宋体" w:hAnsi="Times New Roman" w:cs="Times New Roman"/>
          <w:sz w:val="24"/>
        </w:rPr>
        <w:t>；中桥</w:t>
      </w:r>
      <w:r>
        <w:rPr>
          <w:rFonts w:ascii="Times New Roman" w:eastAsia="宋体" w:hAnsi="Times New Roman" w:cs="Times New Roman"/>
          <w:sz w:val="24"/>
        </w:rPr>
        <w:t>70</w:t>
      </w:r>
      <w:r>
        <w:rPr>
          <w:rFonts w:ascii="Times New Roman" w:eastAsia="宋体" w:hAnsi="Times New Roman" w:cs="Times New Roman"/>
          <w:sz w:val="24"/>
        </w:rPr>
        <w:t>座，计长</w:t>
      </w:r>
      <w:r>
        <w:rPr>
          <w:rFonts w:ascii="Times New Roman" w:eastAsia="宋体" w:hAnsi="Times New Roman" w:cs="Times New Roman"/>
          <w:sz w:val="24"/>
        </w:rPr>
        <w:t>3339.64m</w:t>
      </w:r>
      <w:r>
        <w:rPr>
          <w:rFonts w:ascii="Times New Roman" w:eastAsia="宋体" w:hAnsi="Times New Roman" w:cs="Times New Roman"/>
          <w:sz w:val="24"/>
        </w:rPr>
        <w:t>；小桥</w:t>
      </w:r>
      <w:r>
        <w:rPr>
          <w:rFonts w:ascii="Times New Roman" w:eastAsia="宋体" w:hAnsi="Times New Roman" w:cs="Times New Roman"/>
          <w:sz w:val="24"/>
        </w:rPr>
        <w:t>18</w:t>
      </w:r>
      <w:r>
        <w:rPr>
          <w:rFonts w:ascii="Times New Roman" w:eastAsia="宋体" w:hAnsi="Times New Roman" w:cs="Times New Roman"/>
          <w:sz w:val="24"/>
        </w:rPr>
        <w:t>座，计长</w:t>
      </w:r>
      <w:r>
        <w:rPr>
          <w:rFonts w:ascii="Times New Roman" w:eastAsia="宋体" w:hAnsi="Times New Roman" w:cs="Times New Roman"/>
          <w:sz w:val="24"/>
        </w:rPr>
        <w:t>400.88m</w:t>
      </w:r>
      <w:r>
        <w:rPr>
          <w:rFonts w:ascii="Times New Roman" w:eastAsia="宋体" w:hAnsi="Times New Roman" w:cs="Times New Roman"/>
          <w:sz w:val="24"/>
        </w:rPr>
        <w:t>）；改建桥梁</w:t>
      </w:r>
      <w:r>
        <w:rPr>
          <w:rFonts w:ascii="Times New Roman" w:eastAsia="宋体" w:hAnsi="Times New Roman" w:cs="Times New Roman"/>
          <w:sz w:val="24"/>
        </w:rPr>
        <w:t>9</w:t>
      </w:r>
      <w:r>
        <w:rPr>
          <w:rFonts w:ascii="Times New Roman" w:eastAsia="宋体" w:hAnsi="Times New Roman" w:cs="Times New Roman"/>
          <w:sz w:val="24"/>
        </w:rPr>
        <w:t>座，计长</w:t>
      </w:r>
      <w:r>
        <w:rPr>
          <w:rFonts w:ascii="Times New Roman" w:eastAsia="宋体" w:hAnsi="Times New Roman" w:cs="Times New Roman"/>
          <w:sz w:val="24"/>
        </w:rPr>
        <w:t>376.88m</w:t>
      </w:r>
      <w:r>
        <w:rPr>
          <w:rFonts w:ascii="Times New Roman" w:eastAsia="宋体" w:hAnsi="Times New Roman" w:cs="Times New Roman"/>
          <w:sz w:val="24"/>
        </w:rPr>
        <w:t>（其中：大桥</w:t>
      </w:r>
      <w:r>
        <w:rPr>
          <w:rFonts w:ascii="Times New Roman" w:eastAsia="宋体" w:hAnsi="Times New Roman" w:cs="Times New Roman"/>
          <w:sz w:val="24"/>
        </w:rPr>
        <w:t>1</w:t>
      </w:r>
      <w:r>
        <w:rPr>
          <w:rFonts w:ascii="Times New Roman" w:eastAsia="宋体" w:hAnsi="Times New Roman" w:cs="Times New Roman"/>
          <w:sz w:val="24"/>
        </w:rPr>
        <w:t>座，计长</w:t>
      </w:r>
      <w:r>
        <w:rPr>
          <w:rFonts w:ascii="Times New Roman" w:eastAsia="宋体" w:hAnsi="Times New Roman" w:cs="Times New Roman"/>
          <w:sz w:val="24"/>
        </w:rPr>
        <w:t>106.1m</w:t>
      </w:r>
      <w:r>
        <w:rPr>
          <w:rFonts w:ascii="Times New Roman" w:eastAsia="宋体" w:hAnsi="Times New Roman" w:cs="Times New Roman"/>
          <w:sz w:val="24"/>
        </w:rPr>
        <w:t>；中桥</w:t>
      </w:r>
      <w:r>
        <w:rPr>
          <w:rFonts w:ascii="Times New Roman" w:eastAsia="宋体" w:hAnsi="Times New Roman" w:cs="Times New Roman"/>
          <w:sz w:val="24"/>
        </w:rPr>
        <w:t>4</w:t>
      </w:r>
      <w:r>
        <w:rPr>
          <w:rFonts w:ascii="Times New Roman" w:eastAsia="宋体" w:hAnsi="Times New Roman" w:cs="Times New Roman"/>
          <w:sz w:val="24"/>
        </w:rPr>
        <w:t>座，计长</w:t>
      </w:r>
      <w:r>
        <w:rPr>
          <w:rFonts w:ascii="Times New Roman" w:eastAsia="宋体" w:hAnsi="Times New Roman" w:cs="Times New Roman"/>
          <w:sz w:val="24"/>
        </w:rPr>
        <w:t>202.04m</w:t>
      </w:r>
      <w:r>
        <w:rPr>
          <w:rFonts w:ascii="Times New Roman" w:eastAsia="宋体" w:hAnsi="Times New Roman" w:cs="Times New Roman"/>
          <w:sz w:val="24"/>
        </w:rPr>
        <w:t>；小桥</w:t>
      </w:r>
      <w:r>
        <w:rPr>
          <w:rFonts w:ascii="Times New Roman" w:eastAsia="宋体" w:hAnsi="Times New Roman" w:cs="Times New Roman"/>
          <w:sz w:val="24"/>
        </w:rPr>
        <w:t>4</w:t>
      </w:r>
      <w:r>
        <w:rPr>
          <w:rFonts w:ascii="Times New Roman" w:eastAsia="宋体" w:hAnsi="Times New Roman" w:cs="Times New Roman"/>
          <w:sz w:val="24"/>
        </w:rPr>
        <w:t>座，计长</w:t>
      </w:r>
      <w:r>
        <w:rPr>
          <w:rFonts w:ascii="Times New Roman" w:eastAsia="宋体" w:hAnsi="Times New Roman" w:cs="Times New Roman"/>
          <w:sz w:val="24"/>
        </w:rPr>
        <w:t>68.748m</w:t>
      </w:r>
      <w:r>
        <w:rPr>
          <w:rFonts w:ascii="Times New Roman" w:eastAsia="宋体" w:hAnsi="Times New Roman" w:cs="Times New Roman"/>
          <w:sz w:val="24"/>
        </w:rPr>
        <w:t>）、新建涵洞</w:t>
      </w:r>
      <w:r>
        <w:rPr>
          <w:rFonts w:ascii="Times New Roman" w:eastAsia="宋体" w:hAnsi="Times New Roman" w:cs="Times New Roman"/>
          <w:sz w:val="24"/>
        </w:rPr>
        <w:t>1235</w:t>
      </w:r>
      <w:r>
        <w:rPr>
          <w:rFonts w:ascii="Times New Roman" w:eastAsia="宋体" w:hAnsi="Times New Roman" w:cs="Times New Roman"/>
          <w:sz w:val="24"/>
        </w:rPr>
        <w:t>道、改建涵洞</w:t>
      </w:r>
      <w:r>
        <w:rPr>
          <w:rFonts w:ascii="Times New Roman" w:eastAsia="宋体" w:hAnsi="Times New Roman" w:cs="Times New Roman"/>
          <w:sz w:val="24"/>
        </w:rPr>
        <w:t>94</w:t>
      </w:r>
      <w:r>
        <w:rPr>
          <w:rFonts w:ascii="Times New Roman" w:eastAsia="宋体" w:hAnsi="Times New Roman" w:cs="Times New Roman"/>
          <w:sz w:val="24"/>
        </w:rPr>
        <w:t>道、等级路平面交叉</w:t>
      </w:r>
      <w:r>
        <w:rPr>
          <w:rFonts w:ascii="Times New Roman" w:eastAsia="宋体" w:hAnsi="Times New Roman" w:cs="Times New Roman"/>
          <w:sz w:val="24"/>
        </w:rPr>
        <w:t>120</w:t>
      </w:r>
      <w:r>
        <w:rPr>
          <w:rFonts w:ascii="Times New Roman" w:eastAsia="宋体" w:hAnsi="Times New Roman" w:cs="Times New Roman"/>
          <w:sz w:val="24"/>
        </w:rPr>
        <w:t>处、非等级路平面交叉</w:t>
      </w:r>
      <w:r>
        <w:rPr>
          <w:rFonts w:ascii="Times New Roman" w:eastAsia="宋体" w:hAnsi="Times New Roman" w:cs="Times New Roman"/>
          <w:sz w:val="24"/>
        </w:rPr>
        <w:t>1140</w:t>
      </w:r>
      <w:r>
        <w:rPr>
          <w:rFonts w:ascii="Times New Roman" w:eastAsia="宋体" w:hAnsi="Times New Roman" w:cs="Times New Roman"/>
          <w:sz w:val="24"/>
        </w:rPr>
        <w:t>处、养护工区</w:t>
      </w:r>
      <w:r>
        <w:rPr>
          <w:rFonts w:ascii="Times New Roman" w:eastAsia="宋体" w:hAnsi="Times New Roman" w:cs="Times New Roman"/>
          <w:sz w:val="24"/>
        </w:rPr>
        <w:t>8</w:t>
      </w:r>
      <w:r>
        <w:rPr>
          <w:rFonts w:ascii="Times New Roman" w:eastAsia="宋体" w:hAnsi="Times New Roman" w:cs="Times New Roman"/>
          <w:sz w:val="24"/>
        </w:rPr>
        <w:t>处、停车区</w:t>
      </w:r>
      <w:r>
        <w:rPr>
          <w:rFonts w:ascii="Times New Roman" w:eastAsia="宋体" w:hAnsi="Times New Roman" w:cs="Times New Roman"/>
          <w:sz w:val="24"/>
        </w:rPr>
        <w:t>25</w:t>
      </w:r>
      <w:r>
        <w:rPr>
          <w:rFonts w:ascii="Times New Roman" w:eastAsia="宋体" w:hAnsi="Times New Roman" w:cs="Times New Roman"/>
          <w:sz w:val="24"/>
        </w:rPr>
        <w:t>处、新能源补给站</w:t>
      </w:r>
      <w:r>
        <w:rPr>
          <w:rFonts w:ascii="Times New Roman" w:eastAsia="宋体" w:hAnsi="Times New Roman" w:cs="Times New Roman"/>
          <w:sz w:val="24"/>
        </w:rPr>
        <w:t>14</w:t>
      </w:r>
      <w:r>
        <w:rPr>
          <w:rFonts w:ascii="Times New Roman" w:eastAsia="宋体" w:hAnsi="Times New Roman" w:cs="Times New Roman"/>
          <w:sz w:val="24"/>
        </w:rPr>
        <w:t>处、观景台</w:t>
      </w:r>
      <w:r>
        <w:rPr>
          <w:rFonts w:ascii="Times New Roman" w:eastAsia="宋体" w:hAnsi="Times New Roman" w:cs="Times New Roman"/>
          <w:sz w:val="24"/>
        </w:rPr>
        <w:t>45</w:t>
      </w:r>
      <w:r>
        <w:rPr>
          <w:rFonts w:ascii="Times New Roman" w:eastAsia="宋体" w:hAnsi="Times New Roman" w:cs="Times New Roman"/>
          <w:sz w:val="24"/>
        </w:rPr>
        <w:t>处、路侧停车带</w:t>
      </w:r>
      <w:r>
        <w:rPr>
          <w:rFonts w:ascii="Times New Roman" w:eastAsia="宋体" w:hAnsi="Times New Roman" w:cs="Times New Roman"/>
          <w:sz w:val="24"/>
        </w:rPr>
        <w:t>66</w:t>
      </w:r>
      <w:r>
        <w:rPr>
          <w:rFonts w:ascii="Times New Roman" w:eastAsia="宋体" w:hAnsi="Times New Roman" w:cs="Times New Roman"/>
          <w:sz w:val="24"/>
        </w:rPr>
        <w:t>处。</w:t>
      </w:r>
    </w:p>
    <w:p w:rsidR="0093441C" w:rsidRDefault="0093441C" w:rsidP="0093441C">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2.1.3</w:t>
      </w:r>
      <w:r>
        <w:rPr>
          <w:rFonts w:ascii="Times New Roman" w:eastAsia="宋体" w:hAnsi="Times New Roman" w:cs="Times New Roman"/>
          <w:sz w:val="24"/>
        </w:rPr>
        <w:t>建设地点：海南省</w:t>
      </w:r>
    </w:p>
    <w:p w:rsidR="0093441C" w:rsidRDefault="0093441C" w:rsidP="0093441C">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2.1.4</w:t>
      </w:r>
      <w:r>
        <w:rPr>
          <w:rFonts w:ascii="Times New Roman" w:eastAsia="宋体" w:hAnsi="Times New Roman" w:cs="Times New Roman"/>
          <w:sz w:val="24"/>
        </w:rPr>
        <w:t>技术标准与指标</w:t>
      </w:r>
    </w:p>
    <w:p w:rsidR="0093441C" w:rsidRDefault="0093441C" w:rsidP="0093441C">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主线一般路段采用双车道三级公路设计标准，设计速度</w:t>
      </w:r>
      <w:r>
        <w:rPr>
          <w:rFonts w:ascii="Times New Roman" w:eastAsia="宋体" w:hAnsi="Times New Roman" w:cs="Times New Roman"/>
          <w:sz w:val="24"/>
        </w:rPr>
        <w:t>40</w:t>
      </w:r>
      <w:r>
        <w:rPr>
          <w:rFonts w:ascii="Times New Roman" w:eastAsia="宋体" w:hAnsi="Times New Roman" w:cs="Times New Roman"/>
          <w:sz w:val="24"/>
        </w:rPr>
        <w:t>或</w:t>
      </w:r>
      <w:r>
        <w:rPr>
          <w:rFonts w:ascii="Times New Roman" w:eastAsia="宋体" w:hAnsi="Times New Roman" w:cs="Times New Roman"/>
          <w:sz w:val="24"/>
        </w:rPr>
        <w:t>30</w:t>
      </w:r>
      <w:r>
        <w:rPr>
          <w:rFonts w:ascii="Times New Roman" w:eastAsia="宋体" w:hAnsi="Times New Roman" w:cs="Times New Roman"/>
          <w:sz w:val="24"/>
        </w:rPr>
        <w:t>公里</w:t>
      </w:r>
      <w:r>
        <w:rPr>
          <w:rFonts w:ascii="Times New Roman" w:eastAsia="宋体" w:hAnsi="Times New Roman" w:cs="Times New Roman"/>
          <w:sz w:val="24"/>
        </w:rPr>
        <w:t>/</w:t>
      </w:r>
      <w:r>
        <w:rPr>
          <w:rFonts w:ascii="Times New Roman" w:eastAsia="宋体" w:hAnsi="Times New Roman" w:cs="Times New Roman"/>
          <w:sz w:val="24"/>
        </w:rPr>
        <w:t>小时，路</w:t>
      </w:r>
      <w:r>
        <w:rPr>
          <w:rFonts w:ascii="Times New Roman" w:eastAsia="宋体" w:hAnsi="Times New Roman" w:cs="Times New Roman"/>
          <w:sz w:val="24"/>
        </w:rPr>
        <w:lastRenderedPageBreak/>
        <w:t>基宽</w:t>
      </w:r>
      <w:r>
        <w:rPr>
          <w:rFonts w:ascii="Times New Roman" w:eastAsia="宋体" w:hAnsi="Times New Roman" w:cs="Times New Roman"/>
          <w:sz w:val="24"/>
        </w:rPr>
        <w:t>9.5</w:t>
      </w:r>
      <w:r>
        <w:rPr>
          <w:rFonts w:ascii="Times New Roman" w:eastAsia="宋体" w:hAnsi="Times New Roman" w:cs="Times New Roman"/>
          <w:sz w:val="24"/>
        </w:rPr>
        <w:t>米；局部受限路段采用双车道四级公路设计标准，设计速度</w:t>
      </w:r>
      <w:r>
        <w:rPr>
          <w:rFonts w:ascii="Times New Roman" w:eastAsia="宋体" w:hAnsi="Times New Roman" w:cs="Times New Roman"/>
          <w:sz w:val="24"/>
        </w:rPr>
        <w:t>20</w:t>
      </w:r>
      <w:r>
        <w:rPr>
          <w:rFonts w:ascii="Times New Roman" w:eastAsia="宋体" w:hAnsi="Times New Roman" w:cs="Times New Roman"/>
          <w:sz w:val="24"/>
        </w:rPr>
        <w:t>公里</w:t>
      </w:r>
      <w:r>
        <w:rPr>
          <w:rFonts w:ascii="Times New Roman" w:eastAsia="宋体" w:hAnsi="Times New Roman" w:cs="Times New Roman"/>
          <w:sz w:val="24"/>
        </w:rPr>
        <w:t>/</w:t>
      </w:r>
      <w:r>
        <w:rPr>
          <w:rFonts w:ascii="Times New Roman" w:eastAsia="宋体" w:hAnsi="Times New Roman" w:cs="Times New Roman"/>
          <w:sz w:val="24"/>
        </w:rPr>
        <w:t>小时，路基宽</w:t>
      </w:r>
      <w:r>
        <w:rPr>
          <w:rFonts w:ascii="Times New Roman" w:eastAsia="宋体" w:hAnsi="Times New Roman" w:cs="Times New Roman"/>
          <w:sz w:val="24"/>
        </w:rPr>
        <w:t>6.5</w:t>
      </w:r>
      <w:r>
        <w:rPr>
          <w:rFonts w:ascii="Times New Roman" w:eastAsia="宋体" w:hAnsi="Times New Roman" w:cs="Times New Roman"/>
          <w:sz w:val="24"/>
        </w:rPr>
        <w:t>米；</w:t>
      </w:r>
      <w:proofErr w:type="gramStart"/>
      <w:r>
        <w:rPr>
          <w:rFonts w:ascii="Times New Roman" w:eastAsia="宋体" w:hAnsi="Times New Roman" w:cs="Times New Roman"/>
          <w:sz w:val="24"/>
        </w:rPr>
        <w:t>穿越景点</w:t>
      </w:r>
      <w:proofErr w:type="gramEnd"/>
      <w:r>
        <w:rPr>
          <w:rFonts w:ascii="Times New Roman" w:eastAsia="宋体" w:hAnsi="Times New Roman" w:cs="Times New Roman"/>
          <w:sz w:val="24"/>
        </w:rPr>
        <w:t>或驿站等路段采用双车道二级公路设计标准，设计速度</w:t>
      </w:r>
      <w:r>
        <w:rPr>
          <w:rFonts w:ascii="Times New Roman" w:eastAsia="宋体" w:hAnsi="Times New Roman" w:cs="Times New Roman"/>
          <w:sz w:val="24"/>
        </w:rPr>
        <w:t>60</w:t>
      </w:r>
      <w:r>
        <w:rPr>
          <w:rFonts w:ascii="Times New Roman" w:eastAsia="宋体" w:hAnsi="Times New Roman" w:cs="Times New Roman"/>
          <w:sz w:val="24"/>
        </w:rPr>
        <w:t>公里</w:t>
      </w:r>
      <w:r>
        <w:rPr>
          <w:rFonts w:ascii="Times New Roman" w:eastAsia="宋体" w:hAnsi="Times New Roman" w:cs="Times New Roman"/>
          <w:sz w:val="24"/>
        </w:rPr>
        <w:t>/</w:t>
      </w:r>
      <w:r>
        <w:rPr>
          <w:rFonts w:ascii="Times New Roman" w:eastAsia="宋体" w:hAnsi="Times New Roman" w:cs="Times New Roman"/>
          <w:sz w:val="24"/>
        </w:rPr>
        <w:t>小时或</w:t>
      </w:r>
      <w:r>
        <w:rPr>
          <w:rFonts w:ascii="Times New Roman" w:eastAsia="宋体" w:hAnsi="Times New Roman" w:cs="Times New Roman"/>
          <w:sz w:val="24"/>
        </w:rPr>
        <w:t>40</w:t>
      </w:r>
      <w:r>
        <w:rPr>
          <w:rFonts w:ascii="Times New Roman" w:eastAsia="宋体" w:hAnsi="Times New Roman" w:cs="Times New Roman"/>
          <w:sz w:val="24"/>
        </w:rPr>
        <w:t>公里</w:t>
      </w:r>
      <w:r>
        <w:rPr>
          <w:rFonts w:ascii="Times New Roman" w:eastAsia="宋体" w:hAnsi="Times New Roman" w:cs="Times New Roman"/>
          <w:sz w:val="24"/>
        </w:rPr>
        <w:t>/</w:t>
      </w:r>
      <w:r>
        <w:rPr>
          <w:rFonts w:ascii="Times New Roman" w:eastAsia="宋体" w:hAnsi="Times New Roman" w:cs="Times New Roman"/>
          <w:sz w:val="24"/>
        </w:rPr>
        <w:t>小时，路基宽</w:t>
      </w:r>
      <w:r>
        <w:rPr>
          <w:rFonts w:ascii="Times New Roman" w:eastAsia="宋体" w:hAnsi="Times New Roman" w:cs="Times New Roman"/>
          <w:sz w:val="24"/>
        </w:rPr>
        <w:t>14</w:t>
      </w:r>
      <w:r>
        <w:rPr>
          <w:rFonts w:ascii="Times New Roman" w:eastAsia="宋体" w:hAnsi="Times New Roman" w:cs="Times New Roman"/>
          <w:sz w:val="24"/>
        </w:rPr>
        <w:t>米；城镇路段或交通量较大路段采用双车道二级公路设计标准，设计速度</w:t>
      </w:r>
      <w:r>
        <w:rPr>
          <w:rFonts w:ascii="Times New Roman" w:eastAsia="宋体" w:hAnsi="Times New Roman" w:cs="Times New Roman"/>
          <w:sz w:val="24"/>
        </w:rPr>
        <w:t>60</w:t>
      </w:r>
      <w:r>
        <w:rPr>
          <w:rFonts w:ascii="Times New Roman" w:eastAsia="宋体" w:hAnsi="Times New Roman" w:cs="Times New Roman"/>
          <w:sz w:val="24"/>
        </w:rPr>
        <w:t>公里</w:t>
      </w:r>
      <w:r>
        <w:rPr>
          <w:rFonts w:ascii="Times New Roman" w:eastAsia="宋体" w:hAnsi="Times New Roman" w:cs="Times New Roman"/>
          <w:sz w:val="24"/>
        </w:rPr>
        <w:t>/</w:t>
      </w:r>
      <w:r>
        <w:rPr>
          <w:rFonts w:ascii="Times New Roman" w:eastAsia="宋体" w:hAnsi="Times New Roman" w:cs="Times New Roman"/>
          <w:sz w:val="24"/>
        </w:rPr>
        <w:t>小时或</w:t>
      </w:r>
      <w:r>
        <w:rPr>
          <w:rFonts w:ascii="Times New Roman" w:eastAsia="宋体" w:hAnsi="Times New Roman" w:cs="Times New Roman"/>
          <w:sz w:val="24"/>
        </w:rPr>
        <w:t>40</w:t>
      </w:r>
      <w:r>
        <w:rPr>
          <w:rFonts w:ascii="Times New Roman" w:eastAsia="宋体" w:hAnsi="Times New Roman" w:cs="Times New Roman"/>
          <w:sz w:val="24"/>
        </w:rPr>
        <w:t>公里</w:t>
      </w:r>
      <w:r>
        <w:rPr>
          <w:rFonts w:ascii="Times New Roman" w:eastAsia="宋体" w:hAnsi="Times New Roman" w:cs="Times New Roman"/>
          <w:sz w:val="24"/>
        </w:rPr>
        <w:t>/</w:t>
      </w:r>
      <w:r>
        <w:rPr>
          <w:rFonts w:ascii="Times New Roman" w:eastAsia="宋体" w:hAnsi="Times New Roman" w:cs="Times New Roman"/>
          <w:sz w:val="24"/>
        </w:rPr>
        <w:t>小时，路基宽</w:t>
      </w:r>
      <w:r>
        <w:rPr>
          <w:rFonts w:ascii="Times New Roman" w:eastAsia="宋体" w:hAnsi="Times New Roman" w:cs="Times New Roman"/>
          <w:sz w:val="24"/>
        </w:rPr>
        <w:t>12</w:t>
      </w:r>
      <w:r>
        <w:rPr>
          <w:rFonts w:ascii="Times New Roman" w:eastAsia="宋体" w:hAnsi="Times New Roman" w:cs="Times New Roman"/>
          <w:sz w:val="24"/>
        </w:rPr>
        <w:t>米。跨越大江（河）段桥梁采用双向四车道一级公路设计标准。连接线一般路段采用双车道三级公路设计标准，设计速度</w:t>
      </w:r>
      <w:r>
        <w:rPr>
          <w:rFonts w:ascii="Times New Roman" w:eastAsia="宋体" w:hAnsi="Times New Roman" w:cs="Times New Roman"/>
          <w:sz w:val="24"/>
        </w:rPr>
        <w:t>40</w:t>
      </w:r>
      <w:r>
        <w:rPr>
          <w:rFonts w:ascii="Times New Roman" w:eastAsia="宋体" w:hAnsi="Times New Roman" w:cs="Times New Roman"/>
          <w:sz w:val="24"/>
        </w:rPr>
        <w:t>公里</w:t>
      </w:r>
      <w:r>
        <w:rPr>
          <w:rFonts w:ascii="Times New Roman" w:eastAsia="宋体" w:hAnsi="Times New Roman" w:cs="Times New Roman"/>
          <w:sz w:val="24"/>
        </w:rPr>
        <w:t>/</w:t>
      </w:r>
      <w:r>
        <w:rPr>
          <w:rFonts w:ascii="Times New Roman" w:eastAsia="宋体" w:hAnsi="Times New Roman" w:cs="Times New Roman"/>
          <w:sz w:val="24"/>
        </w:rPr>
        <w:t>小时，路基宽度</w:t>
      </w:r>
      <w:r>
        <w:rPr>
          <w:rFonts w:ascii="Times New Roman" w:eastAsia="宋体" w:hAnsi="Times New Roman" w:cs="Times New Roman"/>
          <w:sz w:val="24"/>
        </w:rPr>
        <w:t>9.5</w:t>
      </w:r>
      <w:r>
        <w:rPr>
          <w:rFonts w:ascii="Times New Roman" w:eastAsia="宋体" w:hAnsi="Times New Roman" w:cs="Times New Roman"/>
          <w:sz w:val="24"/>
        </w:rPr>
        <w:t>米；局部受限路段采用双车道四级公路设计标准，设计速度</w:t>
      </w:r>
      <w:r>
        <w:rPr>
          <w:rFonts w:ascii="Times New Roman" w:eastAsia="宋体" w:hAnsi="Times New Roman" w:cs="Times New Roman"/>
          <w:sz w:val="24"/>
        </w:rPr>
        <w:t>20</w:t>
      </w:r>
      <w:r>
        <w:rPr>
          <w:rFonts w:ascii="Times New Roman" w:eastAsia="宋体" w:hAnsi="Times New Roman" w:cs="Times New Roman"/>
          <w:sz w:val="24"/>
        </w:rPr>
        <w:t>公里</w:t>
      </w:r>
      <w:r>
        <w:rPr>
          <w:rFonts w:ascii="Times New Roman" w:eastAsia="宋体" w:hAnsi="Times New Roman" w:cs="Times New Roman"/>
          <w:sz w:val="24"/>
        </w:rPr>
        <w:t>/</w:t>
      </w:r>
      <w:r>
        <w:rPr>
          <w:rFonts w:ascii="Times New Roman" w:eastAsia="宋体" w:hAnsi="Times New Roman" w:cs="Times New Roman"/>
          <w:sz w:val="24"/>
        </w:rPr>
        <w:t>小时，路基宽度</w:t>
      </w:r>
      <w:r>
        <w:rPr>
          <w:rFonts w:ascii="Times New Roman" w:eastAsia="宋体" w:hAnsi="Times New Roman" w:cs="Times New Roman"/>
          <w:sz w:val="24"/>
        </w:rPr>
        <w:t>6.5</w:t>
      </w:r>
      <w:r>
        <w:rPr>
          <w:rFonts w:ascii="Times New Roman" w:eastAsia="宋体" w:hAnsi="Times New Roman" w:cs="Times New Roman"/>
          <w:sz w:val="24"/>
        </w:rPr>
        <w:t>米。支线一般路段采用双车道四级公路设计标准，设计速度</w:t>
      </w:r>
      <w:r>
        <w:rPr>
          <w:rFonts w:ascii="Times New Roman" w:eastAsia="宋体" w:hAnsi="Times New Roman" w:cs="Times New Roman"/>
          <w:sz w:val="24"/>
        </w:rPr>
        <w:t>20</w:t>
      </w:r>
      <w:r>
        <w:rPr>
          <w:rFonts w:ascii="Times New Roman" w:eastAsia="宋体" w:hAnsi="Times New Roman" w:cs="Times New Roman"/>
          <w:sz w:val="24"/>
        </w:rPr>
        <w:t>公里</w:t>
      </w:r>
      <w:r>
        <w:rPr>
          <w:rFonts w:ascii="Times New Roman" w:eastAsia="宋体" w:hAnsi="Times New Roman" w:cs="Times New Roman"/>
          <w:sz w:val="24"/>
        </w:rPr>
        <w:t>/</w:t>
      </w:r>
      <w:r>
        <w:rPr>
          <w:rFonts w:ascii="Times New Roman" w:eastAsia="宋体" w:hAnsi="Times New Roman" w:cs="Times New Roman"/>
          <w:sz w:val="24"/>
        </w:rPr>
        <w:t>小时，路基宽度</w:t>
      </w:r>
      <w:r>
        <w:rPr>
          <w:rFonts w:ascii="Times New Roman" w:eastAsia="宋体" w:hAnsi="Times New Roman" w:cs="Times New Roman"/>
          <w:sz w:val="24"/>
        </w:rPr>
        <w:t>7.5</w:t>
      </w:r>
      <w:r>
        <w:rPr>
          <w:rFonts w:ascii="Times New Roman" w:eastAsia="宋体" w:hAnsi="Times New Roman" w:cs="Times New Roman"/>
          <w:sz w:val="24"/>
        </w:rPr>
        <w:t>米。</w:t>
      </w:r>
    </w:p>
    <w:p w:rsidR="0093441C" w:rsidRDefault="0093441C" w:rsidP="0093441C">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桥涵设计汽车荷载采用公路</w:t>
      </w:r>
      <w:r>
        <w:rPr>
          <w:rFonts w:ascii="Times New Roman" w:eastAsia="宋体" w:hAnsi="Times New Roman" w:cs="Times New Roman"/>
          <w:sz w:val="24"/>
        </w:rPr>
        <w:t>-</w:t>
      </w:r>
      <w:r>
        <w:rPr>
          <w:rFonts w:ascii="宋体" w:eastAsia="宋体" w:hAnsi="宋体" w:cs="宋体" w:hint="eastAsia"/>
          <w:sz w:val="24"/>
        </w:rPr>
        <w:t>Ⅰ</w:t>
      </w:r>
      <w:r>
        <w:rPr>
          <w:rFonts w:ascii="Times New Roman" w:eastAsia="宋体" w:hAnsi="Times New Roman" w:cs="Times New Roman"/>
          <w:sz w:val="24"/>
        </w:rPr>
        <w:t>级或公路</w:t>
      </w:r>
      <w:r>
        <w:rPr>
          <w:rFonts w:ascii="Times New Roman" w:eastAsia="宋体" w:hAnsi="Times New Roman" w:cs="Times New Roman"/>
          <w:sz w:val="24"/>
        </w:rPr>
        <w:t>-</w:t>
      </w:r>
      <w:r>
        <w:rPr>
          <w:rFonts w:ascii="宋体" w:eastAsia="宋体" w:hAnsi="宋体" w:cs="宋体" w:hint="eastAsia"/>
          <w:sz w:val="24"/>
        </w:rPr>
        <w:t>Ⅱ</w:t>
      </w:r>
      <w:r>
        <w:rPr>
          <w:rFonts w:ascii="Times New Roman" w:eastAsia="宋体" w:hAnsi="Times New Roman" w:cs="Times New Roman"/>
          <w:sz w:val="24"/>
        </w:rPr>
        <w:t>级，设计基本地震动峰值加速度</w:t>
      </w:r>
      <w:r>
        <w:rPr>
          <w:rFonts w:ascii="Times New Roman" w:eastAsia="宋体" w:hAnsi="Times New Roman" w:cs="Times New Roman"/>
          <w:sz w:val="24"/>
        </w:rPr>
        <w:t>0.05~0.30g</w:t>
      </w:r>
      <w:r>
        <w:rPr>
          <w:rFonts w:ascii="Times New Roman" w:eastAsia="宋体" w:hAnsi="Times New Roman" w:cs="Times New Roman"/>
          <w:sz w:val="24"/>
        </w:rPr>
        <w:t>，其他技术指标按照《公路工程技术标准》（</w:t>
      </w:r>
      <w:r>
        <w:rPr>
          <w:rFonts w:ascii="Times New Roman" w:eastAsia="宋体" w:hAnsi="Times New Roman" w:cs="Times New Roman"/>
          <w:sz w:val="24"/>
        </w:rPr>
        <w:t>JTG B01-2014</w:t>
      </w:r>
      <w:r>
        <w:rPr>
          <w:rFonts w:ascii="Times New Roman" w:eastAsia="宋体" w:hAnsi="Times New Roman" w:cs="Times New Roman"/>
          <w:sz w:val="24"/>
        </w:rPr>
        <w:t>）中的相关规定执行。</w:t>
      </w:r>
    </w:p>
    <w:p w:rsidR="0093441C" w:rsidRDefault="0093441C" w:rsidP="0093441C">
      <w:pPr>
        <w:spacing w:line="360" w:lineRule="auto"/>
        <w:ind w:firstLineChars="200" w:firstLine="480"/>
        <w:rPr>
          <w:rFonts w:ascii="Times New Roman" w:eastAsia="宋体" w:hAnsi="Times New Roman" w:cs="Times New Roman"/>
          <w:bCs/>
          <w:color w:val="1C1C21"/>
          <w:sz w:val="24"/>
          <w:szCs w:val="22"/>
        </w:rPr>
      </w:pPr>
      <w:r>
        <w:rPr>
          <w:rFonts w:ascii="Times New Roman" w:eastAsia="宋体" w:hAnsi="Times New Roman" w:cs="Times New Roman"/>
          <w:sz w:val="24"/>
        </w:rPr>
        <w:t xml:space="preserve">2.1.5 </w:t>
      </w:r>
      <w:r>
        <w:rPr>
          <w:rFonts w:ascii="Times New Roman" w:eastAsia="宋体" w:hAnsi="Times New Roman" w:cs="Times New Roman"/>
          <w:sz w:val="24"/>
        </w:rPr>
        <w:t>工程总投资：项目</w:t>
      </w:r>
      <w:r>
        <w:rPr>
          <w:rFonts w:ascii="Times New Roman" w:eastAsia="宋体" w:hAnsi="Times New Roman" w:cs="Times New Roman"/>
          <w:sz w:val="24"/>
          <w:szCs w:val="22"/>
        </w:rPr>
        <w:t>总投资约为</w:t>
      </w:r>
      <w:r>
        <w:rPr>
          <w:rFonts w:ascii="Times New Roman" w:eastAsia="宋体" w:hAnsi="Times New Roman" w:cs="Times New Roman"/>
          <w:sz w:val="24"/>
        </w:rPr>
        <w:t>163.5</w:t>
      </w:r>
      <w:r>
        <w:rPr>
          <w:rFonts w:ascii="Times New Roman" w:eastAsia="宋体" w:hAnsi="Times New Roman" w:cs="Times New Roman"/>
          <w:sz w:val="24"/>
        </w:rPr>
        <w:t>亿元，建设资金采用</w:t>
      </w:r>
      <w:r>
        <w:rPr>
          <w:rFonts w:ascii="Times New Roman" w:eastAsia="宋体" w:hAnsi="Times New Roman" w:cs="Times New Roman"/>
          <w:sz w:val="24"/>
        </w:rPr>
        <w:t>“</w:t>
      </w:r>
      <w:r>
        <w:rPr>
          <w:rFonts w:ascii="Times New Roman" w:eastAsia="宋体" w:hAnsi="Times New Roman" w:cs="Times New Roman"/>
          <w:sz w:val="24"/>
        </w:rPr>
        <w:t>交控自筹</w:t>
      </w:r>
      <w:r>
        <w:rPr>
          <w:rFonts w:ascii="Times New Roman" w:eastAsia="宋体" w:hAnsi="Times New Roman" w:cs="Times New Roman"/>
          <w:sz w:val="24"/>
        </w:rPr>
        <w:t>+</w:t>
      </w:r>
      <w:r>
        <w:rPr>
          <w:rFonts w:ascii="Times New Roman" w:eastAsia="宋体" w:hAnsi="Times New Roman" w:cs="Times New Roman"/>
          <w:sz w:val="24"/>
        </w:rPr>
        <w:t>政府支持</w:t>
      </w:r>
      <w:r>
        <w:rPr>
          <w:rFonts w:ascii="Times New Roman" w:eastAsia="宋体" w:hAnsi="Times New Roman" w:cs="Times New Roman"/>
          <w:sz w:val="24"/>
        </w:rPr>
        <w:t>+</w:t>
      </w:r>
      <w:r>
        <w:rPr>
          <w:rFonts w:ascii="Times New Roman" w:eastAsia="宋体" w:hAnsi="Times New Roman" w:cs="Times New Roman"/>
          <w:sz w:val="24"/>
        </w:rPr>
        <w:t>社会资本</w:t>
      </w:r>
      <w:r>
        <w:rPr>
          <w:rFonts w:ascii="Times New Roman" w:eastAsia="宋体" w:hAnsi="Times New Roman" w:cs="Times New Roman"/>
          <w:sz w:val="24"/>
        </w:rPr>
        <w:t>+</w:t>
      </w:r>
      <w:r>
        <w:rPr>
          <w:rFonts w:ascii="Times New Roman" w:eastAsia="宋体" w:hAnsi="Times New Roman" w:cs="Times New Roman"/>
          <w:sz w:val="24"/>
        </w:rPr>
        <w:t>市场融资</w:t>
      </w:r>
      <w:r>
        <w:rPr>
          <w:rFonts w:ascii="Times New Roman" w:eastAsia="宋体" w:hAnsi="Times New Roman" w:cs="Times New Roman"/>
          <w:sz w:val="24"/>
        </w:rPr>
        <w:t>”</w:t>
      </w:r>
      <w:r>
        <w:rPr>
          <w:rFonts w:ascii="Times New Roman" w:eastAsia="宋体" w:hAnsi="Times New Roman" w:cs="Times New Roman"/>
          <w:sz w:val="24"/>
        </w:rPr>
        <w:t>方式解决。</w:t>
      </w:r>
    </w:p>
    <w:p w:rsidR="0093441C" w:rsidRDefault="0093441C" w:rsidP="0093441C">
      <w:pPr>
        <w:pStyle w:val="a"/>
        <w:numPr>
          <w:ilvl w:val="0"/>
          <w:numId w:val="0"/>
        </w:numPr>
        <w:tabs>
          <w:tab w:val="left" w:pos="425"/>
        </w:tabs>
        <w:spacing w:after="0" w:line="360" w:lineRule="auto"/>
        <w:ind w:left="442"/>
        <w:rPr>
          <w:rFonts w:ascii="Times New Roman" w:eastAsia="宋体" w:hAnsi="Times New Roman"/>
          <w:bCs/>
          <w:color w:val="1C1C21"/>
          <w:sz w:val="24"/>
          <w:szCs w:val="22"/>
        </w:rPr>
      </w:pPr>
      <w:r>
        <w:rPr>
          <w:rFonts w:ascii="Times New Roman" w:eastAsia="宋体" w:hAnsi="Times New Roman"/>
          <w:bCs/>
          <w:color w:val="1C1C21"/>
          <w:sz w:val="24"/>
          <w:szCs w:val="22"/>
        </w:rPr>
        <w:t>2.2</w:t>
      </w:r>
      <w:r>
        <w:rPr>
          <w:rFonts w:ascii="Times New Roman" w:eastAsia="宋体" w:hAnsi="Times New Roman"/>
          <w:bCs/>
          <w:sz w:val="24"/>
        </w:rPr>
        <w:t>中心试验室试验检测服务标段划分、招标范围及试验检测服务期</w:t>
      </w:r>
    </w:p>
    <w:p w:rsidR="0093441C" w:rsidRDefault="0093441C" w:rsidP="0093441C">
      <w:pPr>
        <w:pStyle w:val="a"/>
        <w:numPr>
          <w:ilvl w:val="0"/>
          <w:numId w:val="0"/>
        </w:numPr>
        <w:tabs>
          <w:tab w:val="left" w:pos="425"/>
        </w:tabs>
        <w:spacing w:after="0" w:line="360" w:lineRule="auto"/>
        <w:ind w:left="442"/>
        <w:rPr>
          <w:rFonts w:ascii="Times New Roman" w:eastAsia="宋体" w:hAnsi="Times New Roman"/>
          <w:bCs/>
          <w:color w:val="1C1C21"/>
          <w:sz w:val="24"/>
          <w:szCs w:val="22"/>
        </w:rPr>
      </w:pPr>
      <w:r>
        <w:rPr>
          <w:rFonts w:ascii="Times New Roman" w:eastAsia="宋体" w:hAnsi="Times New Roman"/>
          <w:bCs/>
          <w:color w:val="1C1C21"/>
          <w:sz w:val="24"/>
          <w:szCs w:val="22"/>
        </w:rPr>
        <w:t>2.2.1</w:t>
      </w:r>
      <w:r>
        <w:rPr>
          <w:rFonts w:ascii="Times New Roman" w:eastAsia="宋体" w:hAnsi="Times New Roman"/>
          <w:bCs/>
          <w:color w:val="1C1C21"/>
          <w:sz w:val="24"/>
          <w:szCs w:val="22"/>
        </w:rPr>
        <w:t>本项目中心试验室</w:t>
      </w:r>
      <w:r>
        <w:rPr>
          <w:rFonts w:ascii="Times New Roman" w:eastAsia="宋体" w:hAnsi="Times New Roman"/>
          <w:bCs/>
          <w:color w:val="34363B"/>
          <w:w w:val="105"/>
          <w:sz w:val="24"/>
          <w:szCs w:val="22"/>
          <w:u w:val="single"/>
        </w:rPr>
        <w:t>试验检测服务</w:t>
      </w:r>
      <w:r>
        <w:rPr>
          <w:rFonts w:ascii="Times New Roman" w:eastAsia="宋体" w:hAnsi="Times New Roman"/>
          <w:bCs/>
          <w:color w:val="1C1C21"/>
          <w:sz w:val="24"/>
          <w:szCs w:val="22"/>
        </w:rPr>
        <w:t>共分</w:t>
      </w:r>
      <w:r>
        <w:rPr>
          <w:rFonts w:ascii="Times New Roman" w:eastAsia="宋体" w:hAnsi="Times New Roman"/>
          <w:bCs/>
          <w:color w:val="1C1C21"/>
          <w:sz w:val="24"/>
          <w:szCs w:val="22"/>
        </w:rPr>
        <w:t>3</w:t>
      </w:r>
      <w:r>
        <w:rPr>
          <w:rFonts w:ascii="Times New Roman" w:eastAsia="宋体" w:hAnsi="Times New Roman"/>
          <w:bCs/>
          <w:color w:val="1C1C21"/>
          <w:sz w:val="24"/>
          <w:szCs w:val="22"/>
        </w:rPr>
        <w:t>个合同段。具体如下：</w:t>
      </w:r>
    </w:p>
    <w:p w:rsidR="0093441C" w:rsidRDefault="0093441C" w:rsidP="0093441C">
      <w:pPr>
        <w:pStyle w:val="a"/>
        <w:numPr>
          <w:ilvl w:val="0"/>
          <w:numId w:val="0"/>
        </w:numPr>
        <w:tabs>
          <w:tab w:val="left" w:pos="425"/>
        </w:tabs>
        <w:spacing w:after="0" w:line="360" w:lineRule="auto"/>
        <w:ind w:left="440"/>
        <w:rPr>
          <w:rFonts w:ascii="Times New Roman" w:eastAsia="宋体" w:hAnsi="Times New Roman"/>
          <w:bCs/>
          <w:color w:val="1C1C21"/>
          <w:sz w:val="24"/>
          <w:szCs w:val="22"/>
        </w:rPr>
      </w:pPr>
      <w:r>
        <w:rPr>
          <w:rFonts w:ascii="Times New Roman" w:eastAsia="宋体" w:hAnsi="Times New Roman"/>
          <w:bCs/>
          <w:color w:val="1C1C21"/>
          <w:sz w:val="24"/>
          <w:szCs w:val="22"/>
        </w:rPr>
        <w:t>第一标段：包括文昌段、琼海</w:t>
      </w:r>
      <w:proofErr w:type="gramStart"/>
      <w:r>
        <w:rPr>
          <w:rFonts w:ascii="Times New Roman" w:eastAsia="宋体" w:hAnsi="Times New Roman"/>
          <w:bCs/>
          <w:color w:val="1C1C21"/>
          <w:sz w:val="24"/>
          <w:szCs w:val="22"/>
        </w:rPr>
        <w:t>博鳌段二期</w:t>
      </w:r>
      <w:proofErr w:type="gramEnd"/>
      <w:r>
        <w:rPr>
          <w:rFonts w:ascii="Times New Roman" w:eastAsia="宋体" w:hAnsi="Times New Roman"/>
          <w:bCs/>
          <w:color w:val="1C1C21"/>
          <w:sz w:val="24"/>
          <w:szCs w:val="22"/>
        </w:rPr>
        <w:t>、万宁段、陵水段；</w:t>
      </w:r>
    </w:p>
    <w:p w:rsidR="0093441C" w:rsidRDefault="0093441C" w:rsidP="0093441C">
      <w:pPr>
        <w:pStyle w:val="a"/>
        <w:numPr>
          <w:ilvl w:val="0"/>
          <w:numId w:val="0"/>
        </w:numPr>
        <w:tabs>
          <w:tab w:val="left" w:pos="425"/>
        </w:tabs>
        <w:spacing w:after="0" w:line="360" w:lineRule="auto"/>
        <w:ind w:left="440"/>
        <w:rPr>
          <w:rFonts w:ascii="Times New Roman" w:eastAsia="宋体" w:hAnsi="Times New Roman"/>
          <w:bCs/>
          <w:color w:val="1C1C21"/>
          <w:sz w:val="24"/>
          <w:szCs w:val="22"/>
        </w:rPr>
      </w:pPr>
      <w:r>
        <w:rPr>
          <w:rFonts w:ascii="Times New Roman" w:eastAsia="宋体" w:hAnsi="Times New Roman"/>
          <w:bCs/>
          <w:color w:val="1C1C21"/>
          <w:sz w:val="24"/>
          <w:szCs w:val="22"/>
        </w:rPr>
        <w:t>第二标段：包括乐东段、东方段、昌江段、珠碧江段；</w:t>
      </w:r>
    </w:p>
    <w:p w:rsidR="0093441C" w:rsidRDefault="0093441C" w:rsidP="0093441C">
      <w:pPr>
        <w:pStyle w:val="a"/>
        <w:numPr>
          <w:ilvl w:val="0"/>
          <w:numId w:val="0"/>
        </w:numPr>
        <w:tabs>
          <w:tab w:val="left" w:pos="425"/>
        </w:tabs>
        <w:spacing w:after="0" w:line="360" w:lineRule="auto"/>
        <w:ind w:left="440"/>
        <w:rPr>
          <w:rFonts w:ascii="Times New Roman" w:eastAsia="宋体" w:hAnsi="Times New Roman"/>
          <w:bCs/>
          <w:color w:val="1C1C21"/>
          <w:sz w:val="24"/>
          <w:szCs w:val="22"/>
        </w:rPr>
      </w:pPr>
      <w:r>
        <w:rPr>
          <w:rFonts w:ascii="Times New Roman" w:eastAsia="宋体" w:hAnsi="Times New Roman"/>
          <w:bCs/>
          <w:color w:val="1C1C21"/>
          <w:sz w:val="24"/>
          <w:szCs w:val="22"/>
        </w:rPr>
        <w:t>第三标段：包括儋州段、洋浦经济开发区、临高段、澄迈段。</w:t>
      </w:r>
    </w:p>
    <w:p w:rsidR="0093441C" w:rsidRDefault="0093441C" w:rsidP="0093441C">
      <w:pPr>
        <w:pStyle w:val="a"/>
        <w:numPr>
          <w:ilvl w:val="0"/>
          <w:numId w:val="0"/>
        </w:numPr>
        <w:tabs>
          <w:tab w:val="left" w:pos="425"/>
        </w:tabs>
        <w:spacing w:after="0" w:line="360" w:lineRule="auto"/>
        <w:ind w:firstLineChars="200" w:firstLine="480"/>
        <w:rPr>
          <w:rFonts w:ascii="Times New Roman" w:eastAsia="宋体" w:hAnsi="Times New Roman"/>
          <w:color w:val="1C1C21"/>
          <w:sz w:val="24"/>
          <w:szCs w:val="22"/>
        </w:rPr>
      </w:pPr>
      <w:r>
        <w:rPr>
          <w:rFonts w:ascii="Times New Roman" w:eastAsia="宋体" w:hAnsi="Times New Roman"/>
          <w:color w:val="1C1C21"/>
          <w:sz w:val="24"/>
          <w:szCs w:val="22"/>
        </w:rPr>
        <w:t xml:space="preserve">2.2.2 </w:t>
      </w:r>
      <w:r>
        <w:rPr>
          <w:rFonts w:ascii="Times New Roman" w:eastAsia="宋体" w:hAnsi="Times New Roman"/>
          <w:color w:val="1C1C21"/>
          <w:sz w:val="24"/>
          <w:szCs w:val="22"/>
        </w:rPr>
        <w:t>招标范围：本项目试验检测服务招标范围为试验检测部分，即</w:t>
      </w:r>
      <w:r>
        <w:rPr>
          <w:rFonts w:ascii="宋体" w:eastAsia="宋体" w:hAnsi="宋体" w:cs="宋体" w:hint="eastAsia"/>
          <w:color w:val="1C1C21"/>
          <w:sz w:val="24"/>
          <w:szCs w:val="22"/>
        </w:rPr>
        <w:t>①</w:t>
      </w:r>
      <w:r>
        <w:rPr>
          <w:rFonts w:ascii="Times New Roman" w:eastAsia="宋体" w:hAnsi="Times New Roman"/>
          <w:color w:val="1C1C21"/>
          <w:sz w:val="24"/>
          <w:szCs w:val="22"/>
        </w:rPr>
        <w:t>本项目批复的施工图范围内的临时工程、路基工程（含管理、养护工区、停车区、新能源补给站、景观台、停车区的场坪土建工程）、路面工程、桥涵工程、交叉工程、交通安全设施工程、景观、</w:t>
      </w:r>
      <w:r>
        <w:rPr>
          <w:rFonts w:ascii="Times New Roman" w:eastAsia="宋体" w:hAnsi="Times New Roman"/>
          <w:sz w:val="24"/>
        </w:rPr>
        <w:t>材料试验、</w:t>
      </w:r>
      <w:r>
        <w:rPr>
          <w:rFonts w:ascii="Times New Roman" w:eastAsia="宋体" w:hAnsi="Times New Roman"/>
          <w:color w:val="1C1C21"/>
          <w:sz w:val="24"/>
          <w:szCs w:val="22"/>
        </w:rPr>
        <w:t>桩基工程、</w:t>
      </w:r>
      <w:r>
        <w:rPr>
          <w:rFonts w:ascii="Times New Roman" w:eastAsia="宋体" w:hAnsi="Times New Roman"/>
          <w:sz w:val="24"/>
        </w:rPr>
        <w:t>房建检测、</w:t>
      </w:r>
      <w:r>
        <w:rPr>
          <w:rFonts w:ascii="Times New Roman" w:eastAsia="宋体" w:hAnsi="Times New Roman" w:hint="eastAsia"/>
          <w:sz w:val="24"/>
        </w:rPr>
        <w:t>沿</w:t>
      </w:r>
      <w:r>
        <w:rPr>
          <w:rFonts w:ascii="Times New Roman" w:eastAsia="宋体" w:hAnsi="Times New Roman"/>
          <w:sz w:val="24"/>
        </w:rPr>
        <w:t>线附属设施及其他工程</w:t>
      </w:r>
      <w:r>
        <w:rPr>
          <w:rFonts w:ascii="Times New Roman" w:eastAsia="宋体" w:hAnsi="Times New Roman"/>
          <w:color w:val="1C1C21"/>
          <w:sz w:val="24"/>
          <w:szCs w:val="22"/>
        </w:rPr>
        <w:t>等全部工程</w:t>
      </w:r>
      <w:r>
        <w:rPr>
          <w:rFonts w:ascii="Times New Roman" w:eastAsia="宋体" w:hAnsi="Times New Roman"/>
          <w:b/>
          <w:color w:val="1C1C21"/>
          <w:sz w:val="24"/>
          <w:szCs w:val="22"/>
        </w:rPr>
        <w:t>（不包含机电工程）</w:t>
      </w:r>
      <w:r>
        <w:rPr>
          <w:rFonts w:ascii="Times New Roman" w:eastAsia="宋体" w:hAnsi="Times New Roman"/>
          <w:color w:val="1C1C21"/>
          <w:sz w:val="24"/>
          <w:szCs w:val="22"/>
        </w:rPr>
        <w:t>的</w:t>
      </w:r>
      <w:r>
        <w:rPr>
          <w:rFonts w:ascii="Times New Roman" w:eastAsia="宋体" w:hAnsi="Times New Roman"/>
          <w:iCs/>
          <w:color w:val="000000"/>
          <w:sz w:val="24"/>
        </w:rPr>
        <w:t>施工准备阶段、施工阶段、</w:t>
      </w:r>
      <w:r>
        <w:rPr>
          <w:rFonts w:ascii="Times New Roman" w:eastAsia="宋体" w:hAnsi="Times New Roman"/>
          <w:color w:val="1C1C21"/>
          <w:sz w:val="24"/>
          <w:szCs w:val="22"/>
        </w:rPr>
        <w:t>交（竣）工验收阶段、</w:t>
      </w:r>
      <w:r>
        <w:rPr>
          <w:rFonts w:ascii="Times New Roman" w:eastAsia="宋体" w:hAnsi="Times New Roman"/>
          <w:iCs/>
          <w:color w:val="000000"/>
          <w:sz w:val="24"/>
        </w:rPr>
        <w:t>缺陷责任期阶段的试验检测服务（试验样品采集、送检、试验操作、资料编制等，并形成整个项目试验检测报告），并接受委托人的监督管理；</w:t>
      </w:r>
      <w:r>
        <w:rPr>
          <w:rFonts w:ascii="宋体" w:eastAsia="宋体" w:hAnsi="宋体" w:cs="宋体" w:hint="eastAsia"/>
          <w:iCs/>
          <w:color w:val="000000"/>
          <w:sz w:val="24"/>
        </w:rPr>
        <w:t>②</w:t>
      </w:r>
      <w:r>
        <w:rPr>
          <w:rFonts w:ascii="Times New Roman" w:eastAsia="宋体" w:hAnsi="Times New Roman"/>
          <w:iCs/>
          <w:color w:val="000000"/>
          <w:sz w:val="24"/>
        </w:rPr>
        <w:t>承担本合同内所有工程的特殊专项材料（包括土工材料、沥青材料、锚具、钢绞线、支座、伸缩缝、外加剂、防水材料、保温材料、高强螺栓等）第三方专项检测的取样、送检工作；</w:t>
      </w:r>
      <w:r>
        <w:rPr>
          <w:rFonts w:ascii="宋体" w:eastAsia="宋体" w:hAnsi="宋体" w:cs="宋体" w:hint="eastAsia"/>
          <w:iCs/>
          <w:color w:val="000000"/>
          <w:sz w:val="24"/>
        </w:rPr>
        <w:t>③</w:t>
      </w:r>
      <w:r>
        <w:rPr>
          <w:rFonts w:ascii="Times New Roman" w:eastAsia="宋体" w:hAnsi="Times New Roman"/>
          <w:iCs/>
          <w:color w:val="000000"/>
          <w:sz w:val="24"/>
        </w:rPr>
        <w:t>对承包人的试验检测工作进行管理，配合委托人对本项目的交（竣）工验收工作等。</w:t>
      </w:r>
    </w:p>
    <w:p w:rsidR="0093441C" w:rsidRDefault="0093441C" w:rsidP="0093441C">
      <w:pPr>
        <w:pStyle w:val="a"/>
        <w:numPr>
          <w:ilvl w:val="0"/>
          <w:numId w:val="0"/>
        </w:numPr>
        <w:tabs>
          <w:tab w:val="left" w:pos="425"/>
        </w:tabs>
        <w:spacing w:after="0" w:line="360" w:lineRule="auto"/>
        <w:ind w:firstLineChars="200" w:firstLine="480"/>
        <w:rPr>
          <w:rFonts w:ascii="Times New Roman" w:eastAsia="宋体" w:hAnsi="Times New Roman"/>
          <w:sz w:val="24"/>
          <w:szCs w:val="22"/>
        </w:rPr>
      </w:pPr>
      <w:r>
        <w:rPr>
          <w:rFonts w:ascii="Times New Roman" w:eastAsia="宋体" w:hAnsi="Times New Roman"/>
          <w:color w:val="1C1C21"/>
          <w:sz w:val="24"/>
          <w:szCs w:val="22"/>
        </w:rPr>
        <w:t xml:space="preserve">2.2.3 </w:t>
      </w:r>
      <w:r>
        <w:rPr>
          <w:rFonts w:ascii="Times New Roman" w:eastAsia="宋体" w:hAnsi="Times New Roman"/>
          <w:sz w:val="24"/>
          <w:szCs w:val="22"/>
        </w:rPr>
        <w:t>中心试验室</w:t>
      </w:r>
      <w:r>
        <w:rPr>
          <w:rFonts w:ascii="Times New Roman" w:eastAsia="宋体" w:hAnsi="Times New Roman"/>
          <w:bCs/>
          <w:color w:val="34363B"/>
          <w:w w:val="105"/>
          <w:sz w:val="24"/>
          <w:szCs w:val="22"/>
          <w:u w:val="single"/>
        </w:rPr>
        <w:t>试验检测</w:t>
      </w:r>
      <w:r>
        <w:rPr>
          <w:rFonts w:ascii="Times New Roman" w:eastAsia="宋体" w:hAnsi="Times New Roman"/>
          <w:sz w:val="24"/>
          <w:szCs w:val="22"/>
        </w:rPr>
        <w:t>服务期：自本项目中心试验室</w:t>
      </w:r>
      <w:r>
        <w:rPr>
          <w:rFonts w:ascii="Times New Roman" w:eastAsia="宋体" w:hAnsi="Times New Roman"/>
          <w:bCs/>
          <w:color w:val="34363B"/>
          <w:w w:val="105"/>
          <w:sz w:val="24"/>
          <w:szCs w:val="22"/>
          <w:u w:val="single"/>
        </w:rPr>
        <w:t>试验检测服务</w:t>
      </w:r>
      <w:r>
        <w:rPr>
          <w:rFonts w:ascii="Times New Roman" w:eastAsia="宋体" w:hAnsi="Times New Roman"/>
          <w:sz w:val="24"/>
          <w:szCs w:val="22"/>
        </w:rPr>
        <w:t>合同签</w:t>
      </w:r>
      <w:r>
        <w:rPr>
          <w:rFonts w:ascii="Times New Roman" w:eastAsia="宋体" w:hAnsi="Times New Roman"/>
          <w:sz w:val="24"/>
          <w:szCs w:val="22"/>
        </w:rPr>
        <w:lastRenderedPageBreak/>
        <w:t>订至项目竣工验收合格之日止，共计</w:t>
      </w:r>
      <w:r>
        <w:rPr>
          <w:rFonts w:ascii="Times New Roman" w:eastAsia="宋体" w:hAnsi="Times New Roman"/>
          <w:sz w:val="24"/>
          <w:szCs w:val="22"/>
          <w:u w:val="single"/>
        </w:rPr>
        <w:t xml:space="preserve"> 1730 </w:t>
      </w:r>
      <w:r>
        <w:rPr>
          <w:rFonts w:ascii="Times New Roman" w:eastAsia="宋体" w:hAnsi="Times New Roman"/>
          <w:sz w:val="24"/>
          <w:szCs w:val="22"/>
        </w:rPr>
        <w:t>日历天，其中项目前期（含施工准备期）约</w:t>
      </w:r>
      <w:r>
        <w:rPr>
          <w:rFonts w:ascii="Times New Roman" w:eastAsia="宋体" w:hAnsi="Times New Roman"/>
          <w:sz w:val="24"/>
          <w:szCs w:val="22"/>
          <w:u w:val="single"/>
        </w:rPr>
        <w:t>100</w:t>
      </w:r>
      <w:r>
        <w:rPr>
          <w:rFonts w:ascii="Times New Roman" w:eastAsia="宋体" w:hAnsi="Times New Roman"/>
          <w:sz w:val="24"/>
          <w:szCs w:val="22"/>
        </w:rPr>
        <w:t>日历天，施工工期约</w:t>
      </w:r>
      <w:r>
        <w:rPr>
          <w:rFonts w:ascii="Times New Roman" w:eastAsia="宋体" w:hAnsi="Times New Roman"/>
          <w:sz w:val="24"/>
          <w:szCs w:val="22"/>
          <w:u w:val="single"/>
        </w:rPr>
        <w:t xml:space="preserve"> 900 </w:t>
      </w:r>
      <w:r>
        <w:rPr>
          <w:rFonts w:ascii="Times New Roman" w:eastAsia="宋体" w:hAnsi="Times New Roman"/>
          <w:sz w:val="24"/>
          <w:szCs w:val="22"/>
        </w:rPr>
        <w:t>日历天，缺陷责任期</w:t>
      </w:r>
      <w:r>
        <w:rPr>
          <w:rFonts w:ascii="Times New Roman" w:eastAsia="宋体" w:hAnsi="Times New Roman"/>
          <w:sz w:val="24"/>
          <w:szCs w:val="22"/>
          <w:u w:val="single"/>
        </w:rPr>
        <w:t>730</w:t>
      </w:r>
      <w:r>
        <w:rPr>
          <w:rFonts w:ascii="Times New Roman" w:eastAsia="宋体" w:hAnsi="Times New Roman"/>
          <w:sz w:val="24"/>
          <w:szCs w:val="22"/>
        </w:rPr>
        <w:t>日历天。如施工工期进行了调整，中心试验室试验检测服务期也相应调整。</w:t>
      </w:r>
    </w:p>
    <w:p w:rsidR="0093441C" w:rsidRDefault="0093441C" w:rsidP="0093441C">
      <w:pPr>
        <w:tabs>
          <w:tab w:val="left" w:pos="485"/>
        </w:tabs>
        <w:spacing w:before="120" w:after="120" w:line="360" w:lineRule="auto"/>
        <w:rPr>
          <w:rFonts w:ascii="Times New Roman" w:eastAsia="宋体" w:hAnsi="Times New Roman" w:cs="Times New Roman"/>
          <w:b/>
          <w:color w:val="050305"/>
          <w:sz w:val="27"/>
        </w:rPr>
      </w:pPr>
      <w:r>
        <w:rPr>
          <w:rFonts w:ascii="Times New Roman" w:eastAsia="宋体" w:hAnsi="Times New Roman" w:cs="Times New Roman"/>
          <w:b/>
          <w:color w:val="050305"/>
          <w:sz w:val="27"/>
        </w:rPr>
        <w:t xml:space="preserve">3. </w:t>
      </w:r>
      <w:r>
        <w:rPr>
          <w:rFonts w:ascii="Times New Roman" w:eastAsia="宋体" w:hAnsi="Times New Roman" w:cs="Times New Roman"/>
          <w:b/>
          <w:color w:val="050305"/>
          <w:sz w:val="27"/>
        </w:rPr>
        <w:t>投标人资格要求</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 xml:space="preserve">3.1 </w:t>
      </w:r>
      <w:r>
        <w:rPr>
          <w:rFonts w:ascii="Times New Roman" w:eastAsia="宋体" w:hAnsi="Times New Roman" w:cs="Times New Roman"/>
          <w:sz w:val="24"/>
          <w:szCs w:val="22"/>
        </w:rPr>
        <w:t>本次招标要求投标人须具备：</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w:t>
      </w:r>
      <w:r>
        <w:rPr>
          <w:rFonts w:ascii="Times New Roman" w:eastAsia="宋体" w:hAnsi="Times New Roman" w:cs="Times New Roman"/>
          <w:sz w:val="24"/>
          <w:szCs w:val="22"/>
        </w:rPr>
        <w:t>1</w:t>
      </w:r>
      <w:r>
        <w:rPr>
          <w:rFonts w:ascii="Times New Roman" w:eastAsia="宋体" w:hAnsi="Times New Roman" w:cs="Times New Roman"/>
          <w:sz w:val="24"/>
          <w:szCs w:val="22"/>
        </w:rPr>
        <w:t>）在中华人民共和国境内注册的正处于有效期内的独立法人企业营业执照；</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w:t>
      </w:r>
      <w:r>
        <w:rPr>
          <w:rFonts w:ascii="Times New Roman" w:eastAsia="宋体" w:hAnsi="Times New Roman" w:cs="Times New Roman"/>
          <w:sz w:val="24"/>
          <w:szCs w:val="22"/>
        </w:rPr>
        <w:t>2</w:t>
      </w:r>
      <w:r>
        <w:rPr>
          <w:rFonts w:ascii="Times New Roman" w:eastAsia="宋体" w:hAnsi="Times New Roman" w:cs="Times New Roman"/>
          <w:sz w:val="24"/>
          <w:szCs w:val="22"/>
        </w:rPr>
        <w:t>）</w:t>
      </w:r>
      <w:r>
        <w:rPr>
          <w:rFonts w:ascii="Times New Roman" w:eastAsia="宋体" w:hAnsi="Times New Roman" w:cs="Times New Roman"/>
          <w:snapToGrid w:val="0"/>
          <w:sz w:val="24"/>
          <w:szCs w:val="24"/>
        </w:rPr>
        <w:t>交通运输主管部门核发的在有效期内的公路水运试验检测机构等级证书公路工程综合甲级</w:t>
      </w:r>
      <w:r>
        <w:rPr>
          <w:rFonts w:ascii="Times New Roman" w:eastAsia="宋体" w:hAnsi="Times New Roman" w:cs="Times New Roman"/>
          <w:sz w:val="24"/>
          <w:szCs w:val="22"/>
        </w:rPr>
        <w:t>及</w:t>
      </w:r>
      <w:r>
        <w:rPr>
          <w:rFonts w:ascii="Times New Roman" w:eastAsia="宋体" w:hAnsi="Times New Roman" w:cs="Times New Roman"/>
          <w:snapToGrid w:val="0"/>
          <w:sz w:val="24"/>
          <w:szCs w:val="24"/>
        </w:rPr>
        <w:t>质量技术监督部门颁发的在有效期内的</w:t>
      </w:r>
      <w:r>
        <w:rPr>
          <w:rFonts w:ascii="Times New Roman" w:eastAsia="宋体" w:hAnsi="Times New Roman" w:cs="Times New Roman"/>
          <w:snapToGrid w:val="0"/>
          <w:sz w:val="24"/>
          <w:szCs w:val="24"/>
        </w:rPr>
        <w:t>CMA</w:t>
      </w:r>
      <w:r>
        <w:rPr>
          <w:rFonts w:ascii="Times New Roman" w:eastAsia="宋体" w:hAnsi="Times New Roman" w:cs="Times New Roman"/>
          <w:snapToGrid w:val="0"/>
          <w:sz w:val="24"/>
          <w:szCs w:val="24"/>
        </w:rPr>
        <w:t>计量认证证书或试验检测机构资质认定证书</w:t>
      </w:r>
      <w:r>
        <w:rPr>
          <w:rFonts w:ascii="Times New Roman" w:eastAsia="宋体" w:hAnsi="Times New Roman" w:cs="Times New Roman"/>
          <w:sz w:val="24"/>
          <w:szCs w:val="22"/>
        </w:rPr>
        <w:t>。</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w:t>
      </w:r>
      <w:r>
        <w:rPr>
          <w:rFonts w:ascii="Times New Roman" w:eastAsia="宋体" w:hAnsi="Times New Roman" w:cs="Times New Roman"/>
          <w:sz w:val="24"/>
          <w:szCs w:val="22"/>
        </w:rPr>
        <w:t>3</w:t>
      </w:r>
      <w:r>
        <w:rPr>
          <w:rFonts w:ascii="Times New Roman" w:eastAsia="宋体" w:hAnsi="Times New Roman" w:cs="Times New Roman"/>
          <w:sz w:val="24"/>
          <w:szCs w:val="22"/>
        </w:rPr>
        <w:t>）</w:t>
      </w:r>
      <w:r>
        <w:rPr>
          <w:rFonts w:ascii="Times New Roman" w:eastAsia="宋体" w:hAnsi="Times New Roman" w:cs="Times New Roman"/>
          <w:sz w:val="24"/>
          <w:szCs w:val="22"/>
        </w:rPr>
        <w:t>2015</w:t>
      </w:r>
      <w:r>
        <w:rPr>
          <w:rFonts w:ascii="Times New Roman" w:eastAsia="宋体" w:hAnsi="Times New Roman" w:cs="Times New Roman"/>
          <w:sz w:val="24"/>
          <w:szCs w:val="22"/>
        </w:rPr>
        <w:t>年</w:t>
      </w:r>
      <w:r>
        <w:rPr>
          <w:rFonts w:ascii="Times New Roman" w:eastAsia="宋体" w:hAnsi="Times New Roman" w:cs="Times New Roman"/>
          <w:sz w:val="24"/>
          <w:szCs w:val="22"/>
        </w:rPr>
        <w:t>1</w:t>
      </w:r>
      <w:r>
        <w:rPr>
          <w:rFonts w:ascii="Times New Roman" w:eastAsia="宋体" w:hAnsi="Times New Roman" w:cs="Times New Roman"/>
          <w:sz w:val="24"/>
          <w:szCs w:val="22"/>
        </w:rPr>
        <w:t>月</w:t>
      </w:r>
      <w:r>
        <w:rPr>
          <w:rFonts w:ascii="Times New Roman" w:eastAsia="宋体" w:hAnsi="Times New Roman" w:cs="Times New Roman"/>
          <w:sz w:val="24"/>
          <w:szCs w:val="22"/>
        </w:rPr>
        <w:t>1</w:t>
      </w:r>
      <w:r>
        <w:rPr>
          <w:rFonts w:ascii="Times New Roman" w:eastAsia="宋体" w:hAnsi="Times New Roman" w:cs="Times New Roman"/>
          <w:sz w:val="24"/>
          <w:szCs w:val="22"/>
        </w:rPr>
        <w:t>日至投标文件递交截止之日，完成过</w:t>
      </w:r>
      <w:r>
        <w:rPr>
          <w:rFonts w:ascii="Times New Roman" w:eastAsia="宋体" w:hAnsi="Times New Roman" w:cs="Times New Roman"/>
          <w:sz w:val="24"/>
          <w:szCs w:val="22"/>
        </w:rPr>
        <w:t>1</w:t>
      </w:r>
      <w:r>
        <w:rPr>
          <w:rFonts w:ascii="Times New Roman" w:eastAsia="宋体" w:hAnsi="Times New Roman" w:cs="Times New Roman"/>
          <w:sz w:val="24"/>
          <w:szCs w:val="22"/>
        </w:rPr>
        <w:t>个标段里程不少于</w:t>
      </w:r>
      <w:r>
        <w:rPr>
          <w:rFonts w:ascii="Times New Roman" w:eastAsia="宋体" w:hAnsi="Times New Roman" w:cs="Times New Roman"/>
          <w:sz w:val="24"/>
          <w:szCs w:val="22"/>
        </w:rPr>
        <w:t>30</w:t>
      </w:r>
      <w:r>
        <w:rPr>
          <w:rFonts w:ascii="Times New Roman" w:eastAsia="宋体" w:hAnsi="Times New Roman" w:cs="Times New Roman"/>
          <w:sz w:val="24"/>
          <w:szCs w:val="22"/>
        </w:rPr>
        <w:t>公里或合同金额不少于</w:t>
      </w:r>
      <w:r w:rsidRPr="000B6F01">
        <w:rPr>
          <w:rFonts w:ascii="Times New Roman" w:eastAsia="宋体" w:hAnsi="Times New Roman" w:cs="Times New Roman"/>
          <w:color w:val="FF0000"/>
          <w:sz w:val="24"/>
          <w:szCs w:val="22"/>
        </w:rPr>
        <w:t>150</w:t>
      </w:r>
      <w:r>
        <w:rPr>
          <w:rFonts w:ascii="Times New Roman" w:eastAsia="宋体" w:hAnsi="Times New Roman" w:cs="Times New Roman"/>
          <w:sz w:val="24"/>
          <w:szCs w:val="22"/>
        </w:rPr>
        <w:t>万元的公路中心试验室</w:t>
      </w:r>
      <w:r>
        <w:rPr>
          <w:rFonts w:ascii="Times New Roman" w:eastAsia="宋体" w:hAnsi="Times New Roman" w:cs="Times New Roman"/>
          <w:bCs/>
          <w:color w:val="34363B"/>
          <w:w w:val="105"/>
          <w:sz w:val="24"/>
          <w:szCs w:val="22"/>
          <w:u w:val="single"/>
        </w:rPr>
        <w:t>试验检测服务</w:t>
      </w:r>
      <w:r>
        <w:rPr>
          <w:rFonts w:ascii="Times New Roman" w:eastAsia="宋体" w:hAnsi="Times New Roman" w:cs="Times New Roman"/>
          <w:sz w:val="24"/>
          <w:szCs w:val="22"/>
        </w:rPr>
        <w:t>类业务（以交工或竣工验收时间，或委托方出具的证明材料上注明的完成时间为准）。</w:t>
      </w:r>
    </w:p>
    <w:p w:rsidR="0093441C" w:rsidRDefault="0093441C" w:rsidP="0093441C">
      <w:pPr>
        <w:spacing w:line="360" w:lineRule="auto"/>
        <w:ind w:firstLineChars="200" w:firstLine="402"/>
        <w:rPr>
          <w:rFonts w:ascii="Times New Roman" w:eastAsia="宋体" w:hAnsi="Times New Roman" w:cs="Times New Roman"/>
          <w:b/>
          <w:sz w:val="20"/>
          <w:szCs w:val="20"/>
        </w:rPr>
      </w:pPr>
      <w:r>
        <w:rPr>
          <w:rFonts w:ascii="Times New Roman" w:eastAsia="宋体" w:hAnsi="Times New Roman" w:cs="Times New Roman"/>
          <w:b/>
          <w:sz w:val="20"/>
          <w:szCs w:val="20"/>
        </w:rPr>
        <w:t>注：</w:t>
      </w:r>
      <w:r>
        <w:rPr>
          <w:rFonts w:ascii="宋体" w:eastAsia="宋体" w:hAnsi="宋体" w:cs="宋体" w:hint="eastAsia"/>
          <w:b/>
          <w:sz w:val="20"/>
          <w:szCs w:val="20"/>
        </w:rPr>
        <w:t>①</w:t>
      </w:r>
      <w:r>
        <w:rPr>
          <w:rFonts w:ascii="Times New Roman" w:eastAsia="宋体" w:hAnsi="Times New Roman" w:cs="Times New Roman"/>
          <w:b/>
          <w:sz w:val="20"/>
          <w:szCs w:val="20"/>
        </w:rPr>
        <w:t>独立法人单位下属的非独立法人机构具有所要求资质的，视为该独立法人单位具有相应资质。</w:t>
      </w:r>
    </w:p>
    <w:p w:rsidR="0093441C" w:rsidRDefault="0093441C" w:rsidP="0093441C">
      <w:pPr>
        <w:snapToGrid w:val="0"/>
        <w:spacing w:line="360" w:lineRule="auto"/>
        <w:ind w:firstLineChars="200" w:firstLine="402"/>
        <w:rPr>
          <w:rFonts w:ascii="Times New Roman" w:eastAsia="宋体" w:hAnsi="Times New Roman" w:cs="Times New Roman"/>
          <w:b/>
          <w:color w:val="000000"/>
          <w:sz w:val="20"/>
          <w:szCs w:val="20"/>
        </w:rPr>
      </w:pPr>
      <w:r>
        <w:rPr>
          <w:rFonts w:ascii="宋体" w:eastAsia="宋体" w:hAnsi="宋体" w:cs="宋体" w:hint="eastAsia"/>
          <w:b/>
          <w:sz w:val="20"/>
          <w:szCs w:val="20"/>
        </w:rPr>
        <w:t>②</w:t>
      </w:r>
      <w:r>
        <w:rPr>
          <w:rFonts w:ascii="Times New Roman" w:eastAsia="宋体" w:hAnsi="Times New Roman" w:cs="Times New Roman"/>
          <w:b/>
          <w:sz w:val="20"/>
          <w:szCs w:val="20"/>
        </w:rPr>
        <w:t>中心试验室试验检测服务类业务包含中心试验室试验检测、第三</w:t>
      </w:r>
      <w:proofErr w:type="gramStart"/>
      <w:r>
        <w:rPr>
          <w:rFonts w:ascii="Times New Roman" w:eastAsia="宋体" w:hAnsi="Times New Roman" w:cs="Times New Roman"/>
          <w:b/>
          <w:sz w:val="20"/>
          <w:szCs w:val="20"/>
        </w:rPr>
        <w:t>方质量</w:t>
      </w:r>
      <w:proofErr w:type="gramEnd"/>
      <w:r>
        <w:rPr>
          <w:rFonts w:ascii="Times New Roman" w:eastAsia="宋体" w:hAnsi="Times New Roman" w:cs="Times New Roman"/>
          <w:b/>
          <w:sz w:val="20"/>
          <w:szCs w:val="20"/>
        </w:rPr>
        <w:t>检测、第三</w:t>
      </w:r>
      <w:proofErr w:type="gramStart"/>
      <w:r>
        <w:rPr>
          <w:rFonts w:ascii="Times New Roman" w:eastAsia="宋体" w:hAnsi="Times New Roman" w:cs="Times New Roman"/>
          <w:b/>
          <w:sz w:val="20"/>
          <w:szCs w:val="20"/>
        </w:rPr>
        <w:t>方试验</w:t>
      </w:r>
      <w:proofErr w:type="gramEnd"/>
      <w:r>
        <w:rPr>
          <w:rFonts w:ascii="Times New Roman" w:eastAsia="宋体" w:hAnsi="Times New Roman" w:cs="Times New Roman"/>
          <w:b/>
          <w:sz w:val="20"/>
          <w:szCs w:val="20"/>
        </w:rPr>
        <w:t>检测等由委托人或代建单位委托的试验室业务，不包含技术服务业务及施工单位委托的试验检测业务。</w:t>
      </w:r>
      <w:r>
        <w:rPr>
          <w:rFonts w:ascii="Times New Roman" w:eastAsia="宋体" w:hAnsi="Times New Roman" w:cs="Times New Roman"/>
          <w:b/>
          <w:color w:val="000000"/>
          <w:sz w:val="20"/>
          <w:szCs w:val="20"/>
        </w:rPr>
        <w:t>如投标人独立完成的施工监理服务中包含了中心试验室试验检测服务的，也给予认可。</w:t>
      </w:r>
    </w:p>
    <w:p w:rsidR="0093441C" w:rsidRDefault="0093441C" w:rsidP="0093441C">
      <w:pPr>
        <w:snapToGrid w:val="0"/>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szCs w:val="22"/>
        </w:rPr>
        <w:t xml:space="preserve">3.2 </w:t>
      </w:r>
      <w:r>
        <w:rPr>
          <w:rFonts w:ascii="Times New Roman" w:eastAsia="宋体" w:hAnsi="Times New Roman" w:cs="Times New Roman"/>
          <w:sz w:val="24"/>
          <w:szCs w:val="22"/>
        </w:rPr>
        <w:t>本次招标</w:t>
      </w:r>
      <w:r>
        <w:rPr>
          <w:rFonts w:ascii="Times New Roman" w:eastAsia="宋体" w:hAnsi="Times New Roman" w:cs="Times New Roman"/>
          <w:sz w:val="24"/>
          <w:szCs w:val="22"/>
          <w:u w:val="single"/>
        </w:rPr>
        <w:t>不接受</w:t>
      </w:r>
      <w:r>
        <w:rPr>
          <w:rFonts w:ascii="Times New Roman" w:eastAsia="宋体" w:hAnsi="Times New Roman" w:cs="Times New Roman"/>
          <w:sz w:val="24"/>
          <w:szCs w:val="22"/>
        </w:rPr>
        <w:t>（接受或不接受）联合体投标。</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 xml:space="preserve">3.3 </w:t>
      </w:r>
      <w:r>
        <w:rPr>
          <w:rFonts w:ascii="Times New Roman" w:eastAsia="宋体" w:hAnsi="Times New Roman" w:cs="Times New Roman"/>
          <w:sz w:val="24"/>
          <w:szCs w:val="22"/>
        </w:rPr>
        <w:t>每个投标人最多可对</w:t>
      </w:r>
      <w:r>
        <w:rPr>
          <w:rFonts w:ascii="Times New Roman" w:eastAsia="宋体" w:hAnsi="Times New Roman" w:cs="Times New Roman"/>
          <w:sz w:val="24"/>
          <w:szCs w:val="22"/>
          <w:u w:val="single"/>
        </w:rPr>
        <w:t>1</w:t>
      </w:r>
      <w:r>
        <w:rPr>
          <w:rFonts w:ascii="Times New Roman" w:eastAsia="宋体" w:hAnsi="Times New Roman" w:cs="Times New Roman"/>
          <w:sz w:val="24"/>
          <w:szCs w:val="22"/>
        </w:rPr>
        <w:t>（具体数量）</w:t>
      </w:r>
      <w:proofErr w:type="gramStart"/>
      <w:r>
        <w:rPr>
          <w:rFonts w:ascii="Times New Roman" w:eastAsia="宋体" w:hAnsi="Times New Roman" w:cs="Times New Roman"/>
          <w:sz w:val="24"/>
          <w:szCs w:val="22"/>
        </w:rPr>
        <w:t>个</w:t>
      </w:r>
      <w:proofErr w:type="gramEnd"/>
      <w:r>
        <w:rPr>
          <w:rFonts w:ascii="Times New Roman" w:eastAsia="宋体" w:hAnsi="Times New Roman" w:cs="Times New Roman"/>
          <w:sz w:val="24"/>
          <w:szCs w:val="22"/>
        </w:rPr>
        <w:t>标段投标。</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3.4</w:t>
      </w:r>
      <w:bookmarkStart w:id="0" w:name="_Hlk493498874"/>
      <w:r>
        <w:rPr>
          <w:rFonts w:ascii="Times New Roman" w:eastAsia="宋体" w:hAnsi="Times New Roman" w:cs="Times New Roman"/>
          <w:sz w:val="24"/>
          <w:szCs w:val="22"/>
        </w:rPr>
        <w:t xml:space="preserve"> </w:t>
      </w:r>
      <w:r>
        <w:rPr>
          <w:rFonts w:ascii="Times New Roman" w:eastAsia="宋体" w:hAnsi="Times New Roman" w:cs="Times New Roman"/>
          <w:sz w:val="24"/>
          <w:szCs w:val="22"/>
        </w:rPr>
        <w:t>与招标人存在利害关系可能影响招标公正性的单位，不得参加投标。</w:t>
      </w:r>
      <w:bookmarkEnd w:id="0"/>
      <w:r>
        <w:rPr>
          <w:rFonts w:ascii="Times New Roman" w:eastAsia="宋体" w:hAnsi="Times New Roman" w:cs="Times New Roman"/>
          <w:sz w:val="24"/>
          <w:szCs w:val="22"/>
        </w:rPr>
        <w:t>单位负责人</w:t>
      </w:r>
      <w:r>
        <w:rPr>
          <w:rStyle w:val="a6"/>
          <w:rFonts w:ascii="Times New Roman" w:hAnsi="Times New Roman" w:cs="Times New Roman"/>
          <w:szCs w:val="22"/>
        </w:rPr>
        <w:footnoteReference w:id="1"/>
      </w:r>
      <w:r>
        <w:rPr>
          <w:rFonts w:ascii="Times New Roman" w:eastAsia="宋体" w:hAnsi="Times New Roman" w:cs="Times New Roman"/>
          <w:sz w:val="24"/>
          <w:szCs w:val="22"/>
        </w:rPr>
        <w:t>为同一人或存在控股、管理关系</w:t>
      </w:r>
      <w:r>
        <w:rPr>
          <w:rFonts w:ascii="Times New Roman" w:eastAsia="宋体" w:hAnsi="Times New Roman" w:cs="Times New Roman"/>
          <w:sz w:val="24"/>
          <w:szCs w:val="22"/>
          <w:vertAlign w:val="superscript"/>
        </w:rPr>
        <w:footnoteReference w:id="2"/>
      </w:r>
      <w:r>
        <w:rPr>
          <w:rFonts w:ascii="Times New Roman" w:eastAsia="宋体" w:hAnsi="Times New Roman" w:cs="Times New Roman"/>
          <w:sz w:val="24"/>
          <w:szCs w:val="22"/>
        </w:rPr>
        <w:t>的不同单位，不得参加同一标段投标，否则，相关投标均无效。</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3.5</w:t>
      </w:r>
      <w:r>
        <w:rPr>
          <w:rFonts w:ascii="Times New Roman" w:eastAsia="宋体" w:hAnsi="Times New Roman" w:cs="Times New Roman"/>
          <w:sz w:val="24"/>
          <w:szCs w:val="22"/>
        </w:rPr>
        <w:t>在</w:t>
      </w:r>
      <w:r>
        <w:rPr>
          <w:rFonts w:ascii="Times New Roman" w:eastAsia="宋体" w:hAnsi="Times New Roman" w:cs="Times New Roman"/>
          <w:sz w:val="24"/>
          <w:szCs w:val="22"/>
        </w:rPr>
        <w:t>“</w:t>
      </w:r>
      <w:r>
        <w:rPr>
          <w:rFonts w:ascii="Times New Roman" w:eastAsia="宋体" w:hAnsi="Times New Roman" w:cs="Times New Roman"/>
          <w:sz w:val="24"/>
          <w:szCs w:val="22"/>
        </w:rPr>
        <w:t>信用中国</w:t>
      </w:r>
      <w:r>
        <w:rPr>
          <w:rFonts w:ascii="Times New Roman" w:eastAsia="宋体" w:hAnsi="Times New Roman" w:cs="Times New Roman"/>
          <w:sz w:val="24"/>
          <w:szCs w:val="22"/>
        </w:rPr>
        <w:t>”</w:t>
      </w:r>
      <w:r>
        <w:rPr>
          <w:rFonts w:ascii="Times New Roman" w:eastAsia="宋体" w:hAnsi="Times New Roman" w:cs="Times New Roman"/>
          <w:sz w:val="24"/>
          <w:szCs w:val="22"/>
        </w:rPr>
        <w:t>网站（</w:t>
      </w:r>
      <w:r>
        <w:rPr>
          <w:rFonts w:ascii="Times New Roman" w:eastAsia="宋体" w:hAnsi="Times New Roman" w:cs="Times New Roman"/>
          <w:sz w:val="24"/>
          <w:szCs w:val="22"/>
        </w:rPr>
        <w:t>http</w:t>
      </w:r>
      <w:r>
        <w:rPr>
          <w:rFonts w:ascii="Times New Roman" w:eastAsia="宋体" w:hAnsi="Times New Roman" w:cs="Times New Roman"/>
          <w:sz w:val="24"/>
          <w:szCs w:val="22"/>
        </w:rPr>
        <w:t>：</w:t>
      </w:r>
      <w:r>
        <w:rPr>
          <w:rFonts w:ascii="Times New Roman" w:eastAsia="宋体" w:hAnsi="Times New Roman" w:cs="Times New Roman"/>
          <w:sz w:val="24"/>
          <w:szCs w:val="22"/>
        </w:rPr>
        <w:t>//www.creditchina.gov.cn/</w:t>
      </w:r>
      <w:r>
        <w:rPr>
          <w:rFonts w:ascii="Times New Roman" w:eastAsia="宋体" w:hAnsi="Times New Roman" w:cs="Times New Roman"/>
          <w:sz w:val="24"/>
          <w:szCs w:val="22"/>
        </w:rPr>
        <w:t>）中被列入失信被执行人名单的投标人，在国家企业信用公示系统（</w:t>
      </w:r>
      <w:r>
        <w:rPr>
          <w:rFonts w:ascii="Times New Roman" w:eastAsia="宋体" w:hAnsi="Times New Roman" w:cs="Times New Roman"/>
          <w:sz w:val="24"/>
          <w:szCs w:val="22"/>
        </w:rPr>
        <w:t>www.gsxt.gov.cn</w:t>
      </w:r>
      <w:r>
        <w:rPr>
          <w:rFonts w:ascii="Times New Roman" w:eastAsia="宋体" w:hAnsi="Times New Roman" w:cs="Times New Roman"/>
          <w:sz w:val="24"/>
          <w:szCs w:val="22"/>
        </w:rPr>
        <w:t>）中被列入严重违法失信企业名单的投标人，均按否决投标处理。</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rPr>
        <w:lastRenderedPageBreak/>
        <w:t xml:space="preserve">3.6 </w:t>
      </w:r>
      <w:r>
        <w:rPr>
          <w:rFonts w:ascii="Times New Roman" w:eastAsia="宋体" w:hAnsi="Times New Roman" w:cs="Times New Roman"/>
          <w:sz w:val="24"/>
        </w:rPr>
        <w:t>投标人及与投标人有隶属关系或其他利害关系的单位同时参加本工程项目施工监理和中心试验室试验检测服务的投标时，对于工作范围有重合的施工监理标段和中心试验室试验检测服务标段（施工监理第一标段与中心试验室试验检测服务第</w:t>
      </w:r>
      <w:r>
        <w:rPr>
          <w:rFonts w:ascii="Times New Roman" w:eastAsia="宋体" w:hAnsi="Times New Roman" w:cs="Times New Roman"/>
          <w:sz w:val="24"/>
          <w:u w:val="single"/>
        </w:rPr>
        <w:t>一</w:t>
      </w:r>
      <w:r>
        <w:rPr>
          <w:rFonts w:ascii="Times New Roman" w:eastAsia="宋体" w:hAnsi="Times New Roman" w:cs="Times New Roman"/>
          <w:sz w:val="24"/>
        </w:rPr>
        <w:t>标段工作范围重合，施工监理第二标段与中心试验室试验检测服务第二标段工作范围重合，施工监理第三标段与中心试验室试验检测服务第三标段工作范围重合）不允许兼中，并以</w:t>
      </w:r>
      <w:r>
        <w:rPr>
          <w:rFonts w:ascii="Times New Roman" w:eastAsia="宋体" w:hAnsi="Times New Roman" w:cs="Times New Roman" w:hint="eastAsia"/>
          <w:sz w:val="24"/>
        </w:rPr>
        <w:t>定</w:t>
      </w:r>
      <w:r>
        <w:rPr>
          <w:rFonts w:ascii="Times New Roman" w:eastAsia="宋体" w:hAnsi="Times New Roman" w:cs="Times New Roman"/>
          <w:sz w:val="24"/>
        </w:rPr>
        <w:t>标时间在前的优先。</w:t>
      </w:r>
    </w:p>
    <w:p w:rsidR="0093441C" w:rsidRDefault="0093441C" w:rsidP="0093441C">
      <w:pPr>
        <w:tabs>
          <w:tab w:val="left" w:pos="488"/>
        </w:tabs>
        <w:spacing w:before="120" w:after="120" w:line="360" w:lineRule="auto"/>
        <w:rPr>
          <w:rFonts w:ascii="Times New Roman" w:eastAsia="宋体" w:hAnsi="Times New Roman" w:cs="Times New Roman"/>
          <w:b/>
          <w:color w:val="050305"/>
          <w:sz w:val="27"/>
        </w:rPr>
      </w:pPr>
      <w:r>
        <w:rPr>
          <w:rFonts w:ascii="Times New Roman" w:eastAsia="宋体" w:hAnsi="Times New Roman" w:cs="Times New Roman"/>
          <w:b/>
          <w:color w:val="050305"/>
          <w:sz w:val="27"/>
        </w:rPr>
        <w:t xml:space="preserve">4. </w:t>
      </w:r>
      <w:r>
        <w:rPr>
          <w:rFonts w:ascii="Times New Roman" w:eastAsia="宋体" w:hAnsi="Times New Roman" w:cs="Times New Roman"/>
          <w:b/>
          <w:color w:val="050305"/>
          <w:sz w:val="27"/>
        </w:rPr>
        <w:t>招标文件的获取</w:t>
      </w:r>
    </w:p>
    <w:p w:rsidR="0093441C" w:rsidRDefault="0093441C" w:rsidP="0093441C">
      <w:pPr>
        <w:snapToGrid w:val="0"/>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4.1</w:t>
      </w:r>
      <w:r>
        <w:rPr>
          <w:rFonts w:ascii="Times New Roman" w:eastAsia="宋体" w:hAnsi="Times New Roman" w:cs="Times New Roman"/>
          <w:sz w:val="24"/>
          <w:szCs w:val="22"/>
        </w:rPr>
        <w:t>凡有意参加投标者，请于</w:t>
      </w:r>
      <w:r>
        <w:rPr>
          <w:rFonts w:ascii="Times New Roman" w:eastAsia="宋体" w:hAnsi="Times New Roman" w:cs="Times New Roman"/>
          <w:sz w:val="24"/>
          <w:szCs w:val="22"/>
        </w:rPr>
        <w:t>2020</w:t>
      </w:r>
      <w:r>
        <w:rPr>
          <w:rFonts w:ascii="Times New Roman" w:eastAsia="宋体" w:hAnsi="Times New Roman" w:cs="Times New Roman"/>
          <w:sz w:val="24"/>
          <w:szCs w:val="22"/>
        </w:rPr>
        <w:t>年</w:t>
      </w:r>
      <w:r>
        <w:rPr>
          <w:rFonts w:ascii="Times New Roman" w:eastAsia="宋体" w:hAnsi="Times New Roman" w:cs="Times New Roman"/>
          <w:sz w:val="24"/>
          <w:szCs w:val="22"/>
          <w:u w:val="single"/>
        </w:rPr>
        <w:t>11</w:t>
      </w:r>
      <w:r>
        <w:rPr>
          <w:rFonts w:ascii="Times New Roman" w:eastAsia="宋体" w:hAnsi="Times New Roman" w:cs="Times New Roman"/>
          <w:sz w:val="24"/>
          <w:szCs w:val="22"/>
        </w:rPr>
        <w:t>月</w:t>
      </w:r>
      <w:r>
        <w:rPr>
          <w:rFonts w:ascii="Times New Roman" w:eastAsia="宋体" w:hAnsi="Times New Roman" w:cs="Times New Roman"/>
          <w:sz w:val="24"/>
          <w:szCs w:val="22"/>
          <w:u w:val="single"/>
        </w:rPr>
        <w:t>20</w:t>
      </w:r>
      <w:r>
        <w:rPr>
          <w:rFonts w:ascii="Times New Roman" w:eastAsia="宋体" w:hAnsi="Times New Roman" w:cs="Times New Roman"/>
          <w:sz w:val="24"/>
          <w:szCs w:val="22"/>
        </w:rPr>
        <w:t>日</w:t>
      </w:r>
      <w:r>
        <w:rPr>
          <w:rFonts w:ascii="Times New Roman" w:eastAsia="宋体" w:hAnsi="Times New Roman" w:cs="Times New Roman"/>
          <w:sz w:val="24"/>
          <w:szCs w:val="22"/>
        </w:rPr>
        <w:t xml:space="preserve"> 08</w:t>
      </w:r>
      <w:r>
        <w:rPr>
          <w:rFonts w:ascii="Times New Roman" w:eastAsia="宋体" w:hAnsi="Times New Roman" w:cs="Times New Roman"/>
          <w:sz w:val="24"/>
          <w:szCs w:val="22"/>
        </w:rPr>
        <w:t>：</w:t>
      </w:r>
      <w:r>
        <w:rPr>
          <w:rFonts w:ascii="Times New Roman" w:eastAsia="宋体" w:hAnsi="Times New Roman" w:cs="Times New Roman"/>
          <w:sz w:val="24"/>
          <w:szCs w:val="22"/>
        </w:rPr>
        <w:t>30</w:t>
      </w:r>
      <w:r>
        <w:rPr>
          <w:rFonts w:ascii="Times New Roman" w:eastAsia="宋体" w:hAnsi="Times New Roman" w:cs="Times New Roman"/>
          <w:sz w:val="24"/>
          <w:szCs w:val="22"/>
        </w:rPr>
        <w:t>：</w:t>
      </w:r>
      <w:r>
        <w:rPr>
          <w:rFonts w:ascii="Times New Roman" w:eastAsia="宋体" w:hAnsi="Times New Roman" w:cs="Times New Roman"/>
          <w:sz w:val="24"/>
          <w:szCs w:val="22"/>
        </w:rPr>
        <w:t>00</w:t>
      </w:r>
      <w:r>
        <w:rPr>
          <w:rFonts w:ascii="Times New Roman" w:eastAsia="宋体" w:hAnsi="Times New Roman" w:cs="Times New Roman"/>
          <w:sz w:val="24"/>
          <w:szCs w:val="22"/>
        </w:rPr>
        <w:t>至</w:t>
      </w:r>
      <w:r>
        <w:rPr>
          <w:rFonts w:ascii="Times New Roman" w:eastAsia="宋体" w:hAnsi="Times New Roman" w:cs="Times New Roman"/>
          <w:sz w:val="24"/>
          <w:szCs w:val="22"/>
        </w:rPr>
        <w:t xml:space="preserve">2020 </w:t>
      </w:r>
      <w:r>
        <w:rPr>
          <w:rFonts w:ascii="Times New Roman" w:eastAsia="宋体" w:hAnsi="Times New Roman" w:cs="Times New Roman"/>
          <w:sz w:val="24"/>
          <w:szCs w:val="22"/>
        </w:rPr>
        <w:t>年</w:t>
      </w:r>
      <w:r>
        <w:rPr>
          <w:rFonts w:ascii="Times New Roman" w:eastAsia="宋体" w:hAnsi="Times New Roman" w:cs="Times New Roman"/>
          <w:sz w:val="24"/>
          <w:szCs w:val="22"/>
          <w:u w:val="single"/>
        </w:rPr>
        <w:t>11</w:t>
      </w:r>
      <w:r>
        <w:rPr>
          <w:rFonts w:ascii="Times New Roman" w:eastAsia="宋体" w:hAnsi="Times New Roman" w:cs="Times New Roman"/>
          <w:sz w:val="24"/>
          <w:szCs w:val="22"/>
        </w:rPr>
        <w:t>月</w:t>
      </w:r>
      <w:r>
        <w:rPr>
          <w:rFonts w:ascii="Times New Roman" w:eastAsia="宋体" w:hAnsi="Times New Roman" w:cs="Times New Roman"/>
          <w:sz w:val="24"/>
          <w:szCs w:val="22"/>
        </w:rPr>
        <w:t xml:space="preserve"> </w:t>
      </w:r>
      <w:r>
        <w:rPr>
          <w:rFonts w:ascii="Times New Roman" w:eastAsia="宋体" w:hAnsi="Times New Roman" w:cs="Times New Roman"/>
          <w:sz w:val="24"/>
          <w:szCs w:val="22"/>
          <w:u w:val="single"/>
        </w:rPr>
        <w:t>27</w:t>
      </w:r>
      <w:r>
        <w:rPr>
          <w:rFonts w:ascii="Times New Roman" w:eastAsia="宋体" w:hAnsi="Times New Roman" w:cs="Times New Roman"/>
          <w:sz w:val="24"/>
          <w:szCs w:val="22"/>
        </w:rPr>
        <w:t>日</w:t>
      </w:r>
      <w:r>
        <w:rPr>
          <w:rFonts w:ascii="Times New Roman" w:eastAsia="宋体" w:hAnsi="Times New Roman" w:cs="Times New Roman"/>
          <w:sz w:val="24"/>
          <w:szCs w:val="22"/>
        </w:rPr>
        <w:t>17</w:t>
      </w:r>
      <w:r>
        <w:rPr>
          <w:rFonts w:ascii="Times New Roman" w:eastAsia="宋体" w:hAnsi="Times New Roman" w:cs="Times New Roman"/>
          <w:sz w:val="24"/>
          <w:szCs w:val="22"/>
        </w:rPr>
        <w:t>：</w:t>
      </w:r>
      <w:r>
        <w:rPr>
          <w:rFonts w:ascii="Times New Roman" w:eastAsia="宋体" w:hAnsi="Times New Roman" w:cs="Times New Roman"/>
          <w:sz w:val="24"/>
          <w:szCs w:val="22"/>
        </w:rPr>
        <w:t>30</w:t>
      </w:r>
      <w:r>
        <w:rPr>
          <w:rFonts w:ascii="Times New Roman" w:eastAsia="宋体" w:hAnsi="Times New Roman" w:cs="Times New Roman"/>
          <w:sz w:val="24"/>
          <w:szCs w:val="22"/>
        </w:rPr>
        <w:t>：</w:t>
      </w:r>
      <w:r>
        <w:rPr>
          <w:rFonts w:ascii="Times New Roman" w:eastAsia="宋体" w:hAnsi="Times New Roman" w:cs="Times New Roman"/>
          <w:sz w:val="24"/>
          <w:szCs w:val="22"/>
        </w:rPr>
        <w:t>00</w:t>
      </w:r>
      <w:r>
        <w:rPr>
          <w:rFonts w:ascii="Times New Roman" w:eastAsia="宋体" w:hAnsi="Times New Roman" w:cs="Times New Roman"/>
          <w:sz w:val="24"/>
          <w:szCs w:val="22"/>
        </w:rPr>
        <w:t>（法定公休日、法定节假日除外，北京时间，下同），在</w:t>
      </w:r>
      <w:r>
        <w:rPr>
          <w:rFonts w:ascii="Times New Roman" w:eastAsia="宋体" w:hAnsi="Times New Roman" w:cs="Times New Roman"/>
          <w:sz w:val="24"/>
          <w:szCs w:val="22"/>
        </w:rPr>
        <w:fldChar w:fldCharType="begin"/>
      </w:r>
      <w:r>
        <w:rPr>
          <w:rFonts w:ascii="Times New Roman" w:eastAsia="宋体" w:hAnsi="Times New Roman" w:cs="Times New Roman"/>
          <w:sz w:val="24"/>
          <w:szCs w:val="22"/>
        </w:rPr>
        <w:instrText xml:space="preserve"> HYPERLINK "http://218.77.183.48/htms" \t "http://www.hizw.gov.cn/data/news/2015/05/40971/_blank" </w:instrText>
      </w:r>
      <w:r>
        <w:rPr>
          <w:rFonts w:ascii="Times New Roman" w:eastAsia="宋体" w:hAnsi="Times New Roman" w:cs="Times New Roman"/>
          <w:sz w:val="24"/>
          <w:szCs w:val="22"/>
        </w:rPr>
        <w:fldChar w:fldCharType="end"/>
      </w:r>
      <w:r>
        <w:rPr>
          <w:rFonts w:ascii="Times New Roman" w:eastAsia="宋体" w:hAnsi="Times New Roman" w:cs="Times New Roman"/>
          <w:sz w:val="24"/>
          <w:szCs w:val="22"/>
        </w:rPr>
        <w:t>（全国公共资源交易平台（海南省））</w:t>
      </w:r>
      <w:r w:rsidR="006E2E88">
        <w:rPr>
          <w:rFonts w:ascii="Times New Roman" w:eastAsia="宋体" w:hAnsi="Times New Roman" w:cs="Times New Roman"/>
          <w:sz w:val="24"/>
          <w:szCs w:val="22"/>
        </w:rPr>
        <w:t>网站</w:t>
      </w:r>
      <w:r>
        <w:rPr>
          <w:rFonts w:ascii="Times New Roman" w:eastAsia="宋体" w:hAnsi="Times New Roman" w:cs="Times New Roman"/>
          <w:sz w:val="24"/>
          <w:szCs w:val="22"/>
        </w:rPr>
        <w:t>下载招标文件。</w:t>
      </w:r>
    </w:p>
    <w:p w:rsidR="0093441C" w:rsidRDefault="0093441C" w:rsidP="0093441C">
      <w:pPr>
        <w:adjustRightInd w:val="0"/>
        <w:snapToGrid w:val="0"/>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 xml:space="preserve">4.2 </w:t>
      </w:r>
      <w:r>
        <w:rPr>
          <w:rFonts w:ascii="Times New Roman" w:eastAsia="宋体" w:hAnsi="Times New Roman" w:cs="Times New Roman"/>
          <w:sz w:val="24"/>
          <w:szCs w:val="22"/>
        </w:rPr>
        <w:t>招标文件每套售价</w:t>
      </w:r>
      <w:r>
        <w:rPr>
          <w:rFonts w:ascii="Times New Roman" w:eastAsia="宋体" w:hAnsi="Times New Roman" w:cs="Times New Roman"/>
          <w:sz w:val="24"/>
          <w:szCs w:val="22"/>
        </w:rPr>
        <w:t xml:space="preserve"> </w:t>
      </w:r>
      <w:r>
        <w:rPr>
          <w:rFonts w:ascii="Times New Roman" w:eastAsia="宋体" w:hAnsi="Times New Roman" w:cs="Times New Roman"/>
          <w:sz w:val="24"/>
          <w:szCs w:val="22"/>
          <w:u w:val="single"/>
        </w:rPr>
        <w:t xml:space="preserve"> 500 </w:t>
      </w:r>
      <w:r>
        <w:rPr>
          <w:rFonts w:ascii="Times New Roman" w:eastAsia="宋体" w:hAnsi="Times New Roman" w:cs="Times New Roman"/>
          <w:sz w:val="24"/>
          <w:szCs w:val="22"/>
        </w:rPr>
        <w:t xml:space="preserve"> </w:t>
      </w:r>
      <w:r>
        <w:rPr>
          <w:rFonts w:ascii="Times New Roman" w:eastAsia="宋体" w:hAnsi="Times New Roman" w:cs="Times New Roman"/>
          <w:sz w:val="24"/>
          <w:szCs w:val="22"/>
        </w:rPr>
        <w:t>元，图纸每套售价／元，售后不退。</w:t>
      </w:r>
    </w:p>
    <w:p w:rsidR="0093441C" w:rsidRDefault="0093441C" w:rsidP="0093441C">
      <w:pPr>
        <w:tabs>
          <w:tab w:val="left" w:pos="486"/>
        </w:tabs>
        <w:spacing w:before="120" w:after="120" w:line="360" w:lineRule="auto"/>
        <w:rPr>
          <w:rFonts w:ascii="Times New Roman" w:eastAsia="宋体" w:hAnsi="Times New Roman" w:cs="Times New Roman"/>
          <w:b/>
          <w:color w:val="050305"/>
          <w:sz w:val="27"/>
        </w:rPr>
      </w:pPr>
      <w:r>
        <w:rPr>
          <w:rFonts w:ascii="Times New Roman" w:eastAsia="宋体" w:hAnsi="Times New Roman" w:cs="Times New Roman"/>
          <w:b/>
          <w:color w:val="050305"/>
          <w:sz w:val="27"/>
        </w:rPr>
        <w:t xml:space="preserve">5. </w:t>
      </w:r>
      <w:r>
        <w:rPr>
          <w:rFonts w:ascii="Times New Roman" w:eastAsia="宋体" w:hAnsi="Times New Roman" w:cs="Times New Roman"/>
          <w:b/>
          <w:color w:val="050305"/>
          <w:sz w:val="27"/>
        </w:rPr>
        <w:t>投标文件的递交及相关事宜</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 xml:space="preserve">5.1 </w:t>
      </w:r>
      <w:r>
        <w:rPr>
          <w:rFonts w:ascii="Times New Roman" w:eastAsia="宋体" w:hAnsi="Times New Roman" w:cs="Times New Roman"/>
          <w:sz w:val="24"/>
          <w:szCs w:val="22"/>
        </w:rPr>
        <w:t>招标人将不组织进行工程现场踏勘，不召开投标预备会。</w:t>
      </w:r>
    </w:p>
    <w:p w:rsidR="0093441C" w:rsidRDefault="0093441C" w:rsidP="0093441C">
      <w:pPr>
        <w:spacing w:line="360" w:lineRule="auto"/>
        <w:ind w:firstLineChars="200" w:firstLine="480"/>
        <w:rPr>
          <w:rFonts w:ascii="Times New Roman" w:eastAsia="宋体" w:hAnsi="Times New Roman" w:cs="Times New Roman"/>
          <w:sz w:val="24"/>
          <w:szCs w:val="22"/>
          <w:u w:val="single"/>
        </w:rPr>
      </w:pPr>
      <w:r>
        <w:rPr>
          <w:rFonts w:ascii="Times New Roman" w:eastAsia="宋体" w:hAnsi="Times New Roman" w:cs="Times New Roman"/>
          <w:sz w:val="24"/>
          <w:szCs w:val="22"/>
        </w:rPr>
        <w:t xml:space="preserve">5.2 </w:t>
      </w:r>
      <w:r>
        <w:rPr>
          <w:rFonts w:ascii="Times New Roman" w:eastAsia="宋体" w:hAnsi="Times New Roman" w:cs="Times New Roman"/>
          <w:sz w:val="24"/>
          <w:szCs w:val="22"/>
        </w:rPr>
        <w:t>投标文件递交的截止时间（投标截止时间，下同）为</w:t>
      </w:r>
      <w:r>
        <w:rPr>
          <w:rFonts w:ascii="Times New Roman" w:eastAsia="宋体" w:hAnsi="Times New Roman" w:cs="Times New Roman"/>
          <w:sz w:val="24"/>
          <w:szCs w:val="22"/>
        </w:rPr>
        <w:t>2020</w:t>
      </w:r>
      <w:r>
        <w:rPr>
          <w:rFonts w:ascii="Times New Roman" w:eastAsia="宋体" w:hAnsi="Times New Roman" w:cs="Times New Roman"/>
          <w:sz w:val="24"/>
          <w:szCs w:val="22"/>
        </w:rPr>
        <w:t>年</w:t>
      </w:r>
      <w:r>
        <w:rPr>
          <w:rFonts w:ascii="Times New Roman" w:eastAsia="宋体" w:hAnsi="Times New Roman" w:cs="Times New Roman"/>
          <w:sz w:val="24"/>
          <w:szCs w:val="22"/>
          <w:u w:val="single"/>
        </w:rPr>
        <w:t xml:space="preserve"> 12 </w:t>
      </w:r>
      <w:r>
        <w:rPr>
          <w:rFonts w:ascii="Times New Roman" w:eastAsia="宋体" w:hAnsi="Times New Roman" w:cs="Times New Roman"/>
          <w:sz w:val="24"/>
          <w:szCs w:val="22"/>
        </w:rPr>
        <w:t>月</w:t>
      </w:r>
      <w:r>
        <w:rPr>
          <w:rFonts w:ascii="Times New Roman" w:eastAsia="宋体" w:hAnsi="Times New Roman" w:cs="Times New Roman"/>
          <w:sz w:val="24"/>
          <w:szCs w:val="22"/>
          <w:u w:val="single"/>
        </w:rPr>
        <w:t xml:space="preserve"> 11  </w:t>
      </w:r>
      <w:r>
        <w:rPr>
          <w:rFonts w:ascii="Times New Roman" w:eastAsia="宋体" w:hAnsi="Times New Roman" w:cs="Times New Roman"/>
          <w:sz w:val="24"/>
          <w:szCs w:val="22"/>
        </w:rPr>
        <w:t>日</w:t>
      </w:r>
      <w:r>
        <w:rPr>
          <w:rFonts w:ascii="Times New Roman" w:eastAsia="宋体" w:hAnsi="Times New Roman" w:cs="Times New Roman"/>
          <w:sz w:val="24"/>
          <w:szCs w:val="22"/>
          <w:u w:val="single"/>
        </w:rPr>
        <w:t>10</w:t>
      </w:r>
      <w:r>
        <w:rPr>
          <w:rFonts w:ascii="Times New Roman" w:eastAsia="宋体" w:hAnsi="Times New Roman" w:cs="Times New Roman"/>
          <w:sz w:val="24"/>
          <w:szCs w:val="22"/>
        </w:rPr>
        <w:t>时</w:t>
      </w:r>
      <w:r>
        <w:rPr>
          <w:rFonts w:ascii="Times New Roman" w:eastAsia="宋体" w:hAnsi="Times New Roman" w:cs="Times New Roman"/>
          <w:sz w:val="24"/>
          <w:szCs w:val="22"/>
          <w:u w:val="single"/>
        </w:rPr>
        <w:t>30</w:t>
      </w:r>
      <w:r>
        <w:rPr>
          <w:rFonts w:ascii="Times New Roman" w:eastAsia="宋体" w:hAnsi="Times New Roman" w:cs="Times New Roman"/>
          <w:sz w:val="24"/>
          <w:szCs w:val="22"/>
        </w:rPr>
        <w:t>分，</w:t>
      </w:r>
      <w:r>
        <w:rPr>
          <w:rFonts w:ascii="Times New Roman" w:eastAsia="宋体" w:hAnsi="Times New Roman" w:cs="Times New Roman"/>
          <w:sz w:val="24"/>
          <w:szCs w:val="22"/>
        </w:rPr>
        <w:t xml:space="preserve"> </w:t>
      </w:r>
      <w:r>
        <w:rPr>
          <w:rFonts w:ascii="Times New Roman" w:eastAsia="宋体" w:hAnsi="Times New Roman" w:cs="Times New Roman"/>
          <w:sz w:val="24"/>
          <w:szCs w:val="22"/>
        </w:rPr>
        <w:t>投标人应于当日</w:t>
      </w:r>
      <w:r>
        <w:rPr>
          <w:rFonts w:ascii="Times New Roman" w:eastAsia="宋体" w:hAnsi="Times New Roman" w:cs="Times New Roman"/>
          <w:sz w:val="24"/>
          <w:szCs w:val="22"/>
        </w:rPr>
        <w:t>10</w:t>
      </w:r>
      <w:r>
        <w:rPr>
          <w:rFonts w:ascii="Times New Roman" w:eastAsia="宋体" w:hAnsi="Times New Roman" w:cs="Times New Roman"/>
          <w:sz w:val="24"/>
          <w:szCs w:val="22"/>
        </w:rPr>
        <w:t>时</w:t>
      </w:r>
      <w:r>
        <w:rPr>
          <w:rFonts w:ascii="Times New Roman" w:eastAsia="宋体" w:hAnsi="Times New Roman" w:cs="Times New Roman"/>
          <w:sz w:val="24"/>
          <w:szCs w:val="22"/>
        </w:rPr>
        <w:t>00</w:t>
      </w:r>
      <w:r>
        <w:rPr>
          <w:rFonts w:ascii="Times New Roman" w:eastAsia="宋体" w:hAnsi="Times New Roman" w:cs="Times New Roman"/>
          <w:sz w:val="24"/>
          <w:szCs w:val="22"/>
        </w:rPr>
        <w:t>分至</w:t>
      </w:r>
      <w:r>
        <w:rPr>
          <w:rFonts w:ascii="Times New Roman" w:eastAsia="宋体" w:hAnsi="Times New Roman" w:cs="Times New Roman"/>
          <w:sz w:val="24"/>
          <w:szCs w:val="22"/>
        </w:rPr>
        <w:t>10</w:t>
      </w:r>
      <w:r>
        <w:rPr>
          <w:rFonts w:ascii="Times New Roman" w:eastAsia="宋体" w:hAnsi="Times New Roman" w:cs="Times New Roman"/>
          <w:sz w:val="24"/>
          <w:szCs w:val="22"/>
        </w:rPr>
        <w:t>时</w:t>
      </w:r>
      <w:r>
        <w:rPr>
          <w:rFonts w:ascii="Times New Roman" w:eastAsia="宋体" w:hAnsi="Times New Roman" w:cs="Times New Roman"/>
          <w:sz w:val="24"/>
          <w:szCs w:val="22"/>
        </w:rPr>
        <w:t>30</w:t>
      </w:r>
      <w:r>
        <w:rPr>
          <w:rFonts w:ascii="Times New Roman" w:eastAsia="宋体" w:hAnsi="Times New Roman" w:cs="Times New Roman"/>
          <w:sz w:val="24"/>
          <w:szCs w:val="22"/>
        </w:rPr>
        <w:t>分将投标文件递交至</w:t>
      </w:r>
      <w:r>
        <w:rPr>
          <w:rFonts w:ascii="Times New Roman" w:eastAsia="宋体" w:hAnsi="Times New Roman" w:cs="Times New Roman"/>
          <w:sz w:val="24"/>
          <w:szCs w:val="22"/>
          <w:u w:val="single"/>
        </w:rPr>
        <w:t xml:space="preserve"> </w:t>
      </w:r>
      <w:r>
        <w:rPr>
          <w:rFonts w:ascii="Times New Roman" w:eastAsia="宋体" w:hAnsi="Times New Roman" w:cs="Times New Roman"/>
          <w:sz w:val="24"/>
          <w:szCs w:val="22"/>
          <w:u w:val="single"/>
        </w:rPr>
        <w:t>海口市国兴大道</w:t>
      </w:r>
      <w:r>
        <w:rPr>
          <w:rFonts w:ascii="Times New Roman" w:eastAsia="宋体" w:hAnsi="Times New Roman" w:cs="Times New Roman"/>
          <w:sz w:val="24"/>
          <w:szCs w:val="22"/>
          <w:u w:val="single"/>
        </w:rPr>
        <w:t>9</w:t>
      </w:r>
      <w:r>
        <w:rPr>
          <w:rFonts w:ascii="Times New Roman" w:eastAsia="宋体" w:hAnsi="Times New Roman" w:cs="Times New Roman"/>
          <w:sz w:val="24"/>
          <w:szCs w:val="22"/>
          <w:u w:val="single"/>
        </w:rPr>
        <w:t>号海南省公共资源交易服务中心二楼</w:t>
      </w:r>
      <w:r>
        <w:rPr>
          <w:rFonts w:ascii="Times New Roman" w:eastAsia="宋体" w:hAnsi="Times New Roman" w:cs="Times New Roman"/>
          <w:sz w:val="24"/>
          <w:szCs w:val="22"/>
          <w:u w:val="single"/>
        </w:rPr>
        <w:t>207</w:t>
      </w:r>
      <w:r>
        <w:rPr>
          <w:rFonts w:ascii="Times New Roman" w:eastAsia="宋体" w:hAnsi="Times New Roman" w:cs="Times New Roman"/>
          <w:sz w:val="24"/>
          <w:szCs w:val="22"/>
          <w:u w:val="single"/>
        </w:rPr>
        <w:t>室</w:t>
      </w:r>
      <w:r>
        <w:rPr>
          <w:rFonts w:ascii="Times New Roman" w:eastAsia="宋体" w:hAnsi="Times New Roman" w:cs="Times New Roman"/>
          <w:sz w:val="24"/>
          <w:szCs w:val="22"/>
          <w:u w:val="single"/>
        </w:rPr>
        <w:t xml:space="preserve"> </w:t>
      </w:r>
      <w:r>
        <w:rPr>
          <w:rFonts w:ascii="Times New Roman" w:eastAsia="宋体" w:hAnsi="Times New Roman" w:cs="Times New Roman"/>
          <w:sz w:val="24"/>
          <w:szCs w:val="22"/>
        </w:rPr>
        <w:t>。</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 xml:space="preserve">5.3 </w:t>
      </w:r>
      <w:r>
        <w:rPr>
          <w:rFonts w:ascii="Times New Roman" w:eastAsia="宋体" w:hAnsi="Times New Roman" w:cs="Times New Roman"/>
          <w:sz w:val="24"/>
          <w:szCs w:val="22"/>
        </w:rPr>
        <w:t>逾期送达的、未送达指定地点的或不按照招标文件要求密封的投标文件，</w:t>
      </w:r>
      <w:r>
        <w:rPr>
          <w:rFonts w:ascii="Times New Roman" w:eastAsia="宋体" w:hAnsi="Times New Roman" w:cs="Times New Roman"/>
          <w:sz w:val="24"/>
          <w:szCs w:val="22"/>
        </w:rPr>
        <w:t xml:space="preserve"> </w:t>
      </w:r>
      <w:r>
        <w:rPr>
          <w:rFonts w:ascii="Times New Roman" w:eastAsia="宋体" w:hAnsi="Times New Roman" w:cs="Times New Roman"/>
          <w:sz w:val="24"/>
          <w:szCs w:val="22"/>
        </w:rPr>
        <w:t>招标人将予以拒收。</w:t>
      </w:r>
    </w:p>
    <w:p w:rsidR="0093441C" w:rsidRDefault="0093441C" w:rsidP="0093441C">
      <w:pPr>
        <w:tabs>
          <w:tab w:val="left" w:pos="486"/>
        </w:tabs>
        <w:spacing w:before="120" w:after="120" w:line="360" w:lineRule="auto"/>
        <w:rPr>
          <w:rFonts w:ascii="Times New Roman" w:eastAsia="宋体" w:hAnsi="Times New Roman" w:cs="Times New Roman"/>
          <w:b/>
          <w:color w:val="050305"/>
          <w:sz w:val="27"/>
        </w:rPr>
      </w:pPr>
      <w:r>
        <w:rPr>
          <w:rFonts w:ascii="Times New Roman" w:eastAsia="宋体" w:hAnsi="Times New Roman" w:cs="Times New Roman"/>
          <w:b/>
          <w:color w:val="050305"/>
          <w:sz w:val="27"/>
        </w:rPr>
        <w:t xml:space="preserve">6. </w:t>
      </w:r>
      <w:r>
        <w:rPr>
          <w:rFonts w:ascii="Times New Roman" w:eastAsia="宋体" w:hAnsi="Times New Roman" w:cs="Times New Roman"/>
          <w:b/>
          <w:color w:val="050305"/>
          <w:sz w:val="27"/>
        </w:rPr>
        <w:t>发布公告的媒介</w:t>
      </w:r>
    </w:p>
    <w:p w:rsidR="0093441C" w:rsidRDefault="0093441C" w:rsidP="0093441C">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本次招标公告同时在</w:t>
      </w:r>
      <w:bookmarkStart w:id="1" w:name="D1媒介名称"/>
      <w:r>
        <w:rPr>
          <w:rFonts w:ascii="Times New Roman" w:eastAsia="宋体" w:hAnsi="Times New Roman" w:cs="Times New Roman"/>
          <w:color w:val="0000FF"/>
          <w:sz w:val="24"/>
          <w:szCs w:val="24"/>
          <w:u w:val="single"/>
        </w:rPr>
        <w:t>全国公共资源交易平台（海南省）（</w:t>
      </w:r>
      <w:r>
        <w:rPr>
          <w:rFonts w:ascii="Times New Roman" w:eastAsia="宋体" w:hAnsi="Times New Roman" w:cs="Times New Roman"/>
          <w:color w:val="0000FF"/>
          <w:sz w:val="24"/>
          <w:szCs w:val="24"/>
          <w:u w:val="single"/>
        </w:rPr>
        <w:t>http</w:t>
      </w:r>
      <w:r>
        <w:rPr>
          <w:rFonts w:ascii="Times New Roman" w:eastAsia="宋体" w:hAnsi="Times New Roman" w:cs="Times New Roman"/>
          <w:color w:val="0000FF"/>
          <w:sz w:val="24"/>
          <w:szCs w:val="24"/>
          <w:u w:val="single"/>
        </w:rPr>
        <w:t>：</w:t>
      </w:r>
      <w:r>
        <w:rPr>
          <w:rFonts w:ascii="Times New Roman" w:eastAsia="宋体" w:hAnsi="Times New Roman" w:cs="Times New Roman"/>
          <w:color w:val="0000FF"/>
          <w:sz w:val="24"/>
          <w:szCs w:val="24"/>
          <w:u w:val="single"/>
        </w:rPr>
        <w:t>//zw.hainan.gov.cn/</w:t>
      </w:r>
      <w:proofErr w:type="spellStart"/>
      <w:r>
        <w:rPr>
          <w:rFonts w:ascii="Times New Roman" w:eastAsia="宋体" w:hAnsi="Times New Roman" w:cs="Times New Roman"/>
          <w:color w:val="0000FF"/>
          <w:sz w:val="24"/>
          <w:szCs w:val="24"/>
          <w:u w:val="single"/>
        </w:rPr>
        <w:t>ggzy</w:t>
      </w:r>
      <w:proofErr w:type="spellEnd"/>
      <w:r>
        <w:rPr>
          <w:rFonts w:ascii="Times New Roman" w:eastAsia="宋体" w:hAnsi="Times New Roman" w:cs="Times New Roman"/>
          <w:color w:val="0000FF"/>
          <w:sz w:val="24"/>
          <w:szCs w:val="24"/>
          <w:u w:val="single"/>
        </w:rPr>
        <w:t>/</w:t>
      </w:r>
      <w:r>
        <w:rPr>
          <w:rFonts w:ascii="Times New Roman" w:eastAsia="宋体" w:hAnsi="Times New Roman" w:cs="Times New Roman"/>
          <w:color w:val="0000FF"/>
          <w:sz w:val="24"/>
          <w:szCs w:val="24"/>
          <w:u w:val="single"/>
        </w:rPr>
        <w:t>）、海南省交通运输网（</w:t>
      </w:r>
      <w:r>
        <w:rPr>
          <w:rFonts w:ascii="Times New Roman" w:eastAsia="宋体" w:hAnsi="Times New Roman" w:cs="Times New Roman"/>
          <w:color w:val="0000FF"/>
          <w:sz w:val="24"/>
          <w:szCs w:val="24"/>
          <w:u w:val="single"/>
        </w:rPr>
        <w:t>http</w:t>
      </w:r>
      <w:r>
        <w:rPr>
          <w:rFonts w:ascii="Times New Roman" w:eastAsia="宋体" w:hAnsi="Times New Roman" w:cs="Times New Roman"/>
          <w:color w:val="0000FF"/>
          <w:sz w:val="24"/>
          <w:szCs w:val="24"/>
          <w:u w:val="single"/>
        </w:rPr>
        <w:t>：</w:t>
      </w:r>
      <w:r>
        <w:rPr>
          <w:rFonts w:ascii="Times New Roman" w:eastAsia="宋体" w:hAnsi="Times New Roman" w:cs="Times New Roman"/>
          <w:color w:val="0000FF"/>
          <w:sz w:val="24"/>
          <w:szCs w:val="24"/>
          <w:u w:val="single"/>
        </w:rPr>
        <w:t>//jt.hainan.gov.cn</w:t>
      </w:r>
      <w:r>
        <w:rPr>
          <w:rFonts w:ascii="Times New Roman" w:eastAsia="宋体" w:hAnsi="Times New Roman" w:cs="Times New Roman"/>
          <w:color w:val="0000FF"/>
          <w:sz w:val="24"/>
          <w:szCs w:val="24"/>
          <w:u w:val="single"/>
        </w:rPr>
        <w:t>）、</w:t>
      </w:r>
      <w:bookmarkEnd w:id="1"/>
      <w:r>
        <w:rPr>
          <w:rFonts w:ascii="Times New Roman" w:eastAsia="宋体" w:hAnsi="Times New Roman" w:cs="Times New Roman"/>
          <w:color w:val="0000FF"/>
          <w:sz w:val="24"/>
          <w:szCs w:val="24"/>
          <w:u w:val="single"/>
        </w:rPr>
        <w:t>中国招标投标公共服务平台</w:t>
      </w:r>
      <w:r w:rsidR="00731080">
        <w:fldChar w:fldCharType="begin"/>
      </w:r>
      <w:r w:rsidR="00731080">
        <w:instrText xml:space="preserve"> HYPERLINK "http://www.cebpubservice.com" </w:instrText>
      </w:r>
      <w:r w:rsidR="00731080">
        <w:fldChar w:fldCharType="separate"/>
      </w:r>
      <w:r>
        <w:rPr>
          <w:rFonts w:ascii="Times New Roman" w:eastAsia="宋体" w:hAnsi="Times New Roman" w:cs="Times New Roman"/>
          <w:color w:val="0000FF"/>
          <w:sz w:val="24"/>
          <w:szCs w:val="24"/>
          <w:u w:val="single"/>
        </w:rPr>
        <w:t>http</w:t>
      </w:r>
      <w:r>
        <w:rPr>
          <w:rFonts w:ascii="Times New Roman" w:eastAsia="宋体" w:hAnsi="Times New Roman" w:cs="Times New Roman"/>
          <w:color w:val="0000FF"/>
          <w:sz w:val="24"/>
          <w:szCs w:val="24"/>
          <w:u w:val="single"/>
        </w:rPr>
        <w:t>：</w:t>
      </w:r>
      <w:r>
        <w:rPr>
          <w:rFonts w:ascii="Times New Roman" w:eastAsia="宋体" w:hAnsi="Times New Roman" w:cs="Times New Roman"/>
          <w:color w:val="0000FF"/>
          <w:sz w:val="24"/>
          <w:szCs w:val="24"/>
          <w:u w:val="single"/>
        </w:rPr>
        <w:t>//www.cebpubservice.com</w:t>
      </w:r>
      <w:r w:rsidR="00731080">
        <w:rPr>
          <w:rFonts w:ascii="Times New Roman" w:eastAsia="宋体" w:hAnsi="Times New Roman" w:cs="Times New Roman"/>
          <w:color w:val="0000FF"/>
          <w:sz w:val="24"/>
          <w:szCs w:val="24"/>
          <w:u w:val="single"/>
        </w:rPr>
        <w:fldChar w:fldCharType="end"/>
      </w:r>
      <w:r>
        <w:rPr>
          <w:rFonts w:ascii="Times New Roman" w:eastAsia="宋体" w:hAnsi="Times New Roman" w:cs="Times New Roman"/>
          <w:snapToGrid w:val="0"/>
          <w:sz w:val="24"/>
          <w:szCs w:val="24"/>
          <w:u w:val="single"/>
        </w:rPr>
        <w:t>、海南省交通投资控股有限公司网（</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"https://www.hainanjk.com/" </w:instrText>
      </w:r>
      <w:r>
        <w:rPr>
          <w:rFonts w:ascii="Times New Roman" w:hAnsi="Times New Roman" w:cs="Times New Roman"/>
          <w:sz w:val="24"/>
          <w:szCs w:val="24"/>
        </w:rPr>
        <w:fldChar w:fldCharType="separate"/>
      </w:r>
      <w:r>
        <w:rPr>
          <w:rStyle w:val="a5"/>
          <w:rFonts w:ascii="Times New Roman" w:hAnsi="Times New Roman" w:cs="Times New Roman"/>
          <w:snapToGrid w:val="0"/>
          <w:sz w:val="24"/>
          <w:szCs w:val="24"/>
        </w:rPr>
        <w:t>https</w:t>
      </w:r>
      <w:r>
        <w:rPr>
          <w:rStyle w:val="a5"/>
          <w:rFonts w:ascii="Times New Roman" w:hAnsi="Times New Roman" w:cs="Times New Roman"/>
          <w:snapToGrid w:val="0"/>
          <w:sz w:val="24"/>
          <w:szCs w:val="24"/>
        </w:rPr>
        <w:t>：</w:t>
      </w:r>
      <w:r>
        <w:rPr>
          <w:rStyle w:val="a5"/>
          <w:rFonts w:ascii="Times New Roman" w:hAnsi="Times New Roman" w:cs="Times New Roman"/>
          <w:snapToGrid w:val="0"/>
          <w:sz w:val="24"/>
          <w:szCs w:val="24"/>
        </w:rPr>
        <w:t>//www.hainanjk.com/</w:t>
      </w:r>
      <w:r>
        <w:rPr>
          <w:rFonts w:ascii="Times New Roman" w:hAnsi="Times New Roman" w:cs="Times New Roman"/>
          <w:snapToGrid w:val="0"/>
          <w:sz w:val="24"/>
          <w:szCs w:val="24"/>
        </w:rPr>
        <w:fldChar w:fldCharType="end"/>
      </w:r>
      <w:r>
        <w:rPr>
          <w:rFonts w:ascii="Times New Roman" w:eastAsia="宋体" w:hAnsi="Times New Roman" w:cs="Times New Roman"/>
          <w:snapToGrid w:val="0"/>
          <w:sz w:val="24"/>
          <w:szCs w:val="24"/>
          <w:u w:val="single"/>
        </w:rPr>
        <w:t>）</w:t>
      </w:r>
      <w:r>
        <w:rPr>
          <w:rFonts w:ascii="Times New Roman" w:eastAsia="宋体" w:hAnsi="Times New Roman" w:cs="Times New Roman"/>
          <w:sz w:val="24"/>
          <w:szCs w:val="24"/>
        </w:rPr>
        <w:t>（发布公告的媒介名称）上发布。</w:t>
      </w:r>
    </w:p>
    <w:p w:rsidR="0093441C" w:rsidRDefault="0093441C" w:rsidP="0093441C">
      <w:pPr>
        <w:tabs>
          <w:tab w:val="left" w:pos="486"/>
        </w:tabs>
        <w:spacing w:before="120" w:line="360" w:lineRule="auto"/>
        <w:rPr>
          <w:rFonts w:ascii="Times New Roman" w:eastAsia="宋体" w:hAnsi="Times New Roman" w:cs="Times New Roman"/>
          <w:b/>
          <w:color w:val="050305"/>
          <w:sz w:val="27"/>
        </w:rPr>
      </w:pPr>
      <w:r>
        <w:rPr>
          <w:rFonts w:ascii="Times New Roman" w:eastAsia="宋体" w:hAnsi="Times New Roman" w:cs="Times New Roman"/>
          <w:b/>
          <w:color w:val="050305"/>
          <w:sz w:val="27"/>
        </w:rPr>
        <w:t xml:space="preserve">7. </w:t>
      </w:r>
      <w:r>
        <w:rPr>
          <w:rFonts w:ascii="Times New Roman" w:eastAsia="宋体" w:hAnsi="Times New Roman" w:cs="Times New Roman"/>
          <w:b/>
          <w:color w:val="050305"/>
          <w:sz w:val="27"/>
        </w:rPr>
        <w:t>其他</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 xml:space="preserve">7.1 </w:t>
      </w:r>
      <w:r>
        <w:rPr>
          <w:rFonts w:ascii="Times New Roman" w:eastAsia="宋体" w:hAnsi="Times New Roman" w:cs="Times New Roman"/>
          <w:sz w:val="24"/>
          <w:szCs w:val="22"/>
        </w:rPr>
        <w:t>投标人须在全国公共资源交易平台（海南省）（</w:t>
      </w:r>
      <w:r>
        <w:rPr>
          <w:rFonts w:ascii="Times New Roman" w:eastAsia="宋体" w:hAnsi="Times New Roman" w:cs="Times New Roman"/>
          <w:sz w:val="24"/>
          <w:szCs w:val="22"/>
        </w:rPr>
        <w:t>http</w:t>
      </w:r>
      <w:r>
        <w:rPr>
          <w:rFonts w:ascii="Times New Roman" w:eastAsia="宋体" w:hAnsi="Times New Roman" w:cs="Times New Roman"/>
          <w:sz w:val="24"/>
          <w:szCs w:val="22"/>
        </w:rPr>
        <w:t>：</w:t>
      </w:r>
      <w:r>
        <w:rPr>
          <w:rFonts w:ascii="Times New Roman" w:eastAsia="宋体" w:hAnsi="Times New Roman" w:cs="Times New Roman"/>
          <w:sz w:val="24"/>
          <w:szCs w:val="22"/>
        </w:rPr>
        <w:t>//zw.hainan.gov.cn/</w:t>
      </w:r>
      <w:proofErr w:type="spellStart"/>
      <w:r>
        <w:rPr>
          <w:rFonts w:ascii="Times New Roman" w:eastAsia="宋体" w:hAnsi="Times New Roman" w:cs="Times New Roman"/>
          <w:sz w:val="24"/>
          <w:szCs w:val="22"/>
        </w:rPr>
        <w:t>ggzy</w:t>
      </w:r>
      <w:proofErr w:type="spellEnd"/>
      <w:r>
        <w:rPr>
          <w:rFonts w:ascii="Times New Roman" w:eastAsia="宋体" w:hAnsi="Times New Roman" w:cs="Times New Roman"/>
          <w:sz w:val="24"/>
          <w:szCs w:val="22"/>
        </w:rPr>
        <w:t>/</w:t>
      </w:r>
      <w:r>
        <w:rPr>
          <w:rFonts w:ascii="Times New Roman" w:eastAsia="宋体" w:hAnsi="Times New Roman" w:cs="Times New Roman"/>
          <w:sz w:val="24"/>
          <w:szCs w:val="22"/>
        </w:rPr>
        <w:t>）</w:t>
      </w:r>
      <w:r>
        <w:rPr>
          <w:rFonts w:ascii="Times New Roman" w:eastAsia="宋体" w:hAnsi="Times New Roman" w:cs="Times New Roman"/>
          <w:sz w:val="24"/>
          <w:szCs w:val="22"/>
        </w:rPr>
        <w:t>“</w:t>
      </w:r>
      <w:r>
        <w:rPr>
          <w:rFonts w:ascii="Times New Roman" w:eastAsia="宋体" w:hAnsi="Times New Roman" w:cs="Times New Roman"/>
          <w:sz w:val="24"/>
          <w:szCs w:val="22"/>
        </w:rPr>
        <w:t>企业信息管理系统</w:t>
      </w:r>
      <w:r>
        <w:rPr>
          <w:rFonts w:ascii="Times New Roman" w:eastAsia="宋体" w:hAnsi="Times New Roman" w:cs="Times New Roman"/>
          <w:sz w:val="24"/>
          <w:szCs w:val="22"/>
        </w:rPr>
        <w:t>”</w:t>
      </w:r>
      <w:r>
        <w:rPr>
          <w:rFonts w:ascii="Times New Roman" w:eastAsia="宋体" w:hAnsi="Times New Roman" w:cs="Times New Roman"/>
          <w:sz w:val="24"/>
          <w:szCs w:val="22"/>
        </w:rPr>
        <w:t>中登记企业信息，然后登陆全国公共资源交易平台（海南省）（</w:t>
      </w:r>
      <w:r>
        <w:rPr>
          <w:rFonts w:ascii="Times New Roman" w:eastAsia="宋体" w:hAnsi="Times New Roman" w:cs="Times New Roman"/>
          <w:sz w:val="24"/>
          <w:szCs w:val="22"/>
        </w:rPr>
        <w:t>http</w:t>
      </w:r>
      <w:r>
        <w:rPr>
          <w:rFonts w:ascii="Times New Roman" w:eastAsia="宋体" w:hAnsi="Times New Roman" w:cs="Times New Roman"/>
          <w:sz w:val="24"/>
          <w:szCs w:val="22"/>
        </w:rPr>
        <w:t>：</w:t>
      </w:r>
      <w:r>
        <w:rPr>
          <w:rFonts w:ascii="Times New Roman" w:eastAsia="宋体" w:hAnsi="Times New Roman" w:cs="Times New Roman"/>
          <w:sz w:val="24"/>
          <w:szCs w:val="22"/>
        </w:rPr>
        <w:t>//zw.hainan.gov.cn/</w:t>
      </w:r>
      <w:proofErr w:type="spellStart"/>
      <w:r>
        <w:rPr>
          <w:rFonts w:ascii="Times New Roman" w:eastAsia="宋体" w:hAnsi="Times New Roman" w:cs="Times New Roman"/>
          <w:sz w:val="24"/>
          <w:szCs w:val="22"/>
        </w:rPr>
        <w:t>ggzy</w:t>
      </w:r>
      <w:proofErr w:type="spellEnd"/>
      <w:r>
        <w:rPr>
          <w:rFonts w:ascii="Times New Roman" w:eastAsia="宋体" w:hAnsi="Times New Roman" w:cs="Times New Roman"/>
          <w:sz w:val="24"/>
          <w:szCs w:val="22"/>
        </w:rPr>
        <w:t>/</w:t>
      </w:r>
      <w:r>
        <w:rPr>
          <w:rFonts w:ascii="Times New Roman" w:eastAsia="宋体" w:hAnsi="Times New Roman" w:cs="Times New Roman"/>
          <w:sz w:val="24"/>
          <w:szCs w:val="22"/>
        </w:rPr>
        <w:t>）</w:t>
      </w:r>
      <w:r>
        <w:rPr>
          <w:rFonts w:ascii="Times New Roman" w:eastAsia="宋体" w:hAnsi="Times New Roman" w:cs="Times New Roman"/>
          <w:sz w:val="24"/>
          <w:szCs w:val="22"/>
        </w:rPr>
        <w:t>“</w:t>
      </w:r>
      <w:r>
        <w:rPr>
          <w:rFonts w:ascii="Times New Roman" w:eastAsia="宋体" w:hAnsi="Times New Roman" w:cs="Times New Roman"/>
          <w:sz w:val="24"/>
          <w:szCs w:val="22"/>
        </w:rPr>
        <w:t>工程建设招投标交易系统</w:t>
      </w:r>
      <w:r>
        <w:rPr>
          <w:rFonts w:ascii="Times New Roman" w:eastAsia="宋体" w:hAnsi="Times New Roman" w:cs="Times New Roman"/>
          <w:sz w:val="24"/>
          <w:szCs w:val="22"/>
        </w:rPr>
        <w:t>”</w:t>
      </w:r>
      <w:r>
        <w:rPr>
          <w:rFonts w:ascii="Times New Roman" w:eastAsia="宋体" w:hAnsi="Times New Roman" w:cs="Times New Roman"/>
          <w:sz w:val="24"/>
          <w:szCs w:val="22"/>
        </w:rPr>
        <w:t>下载、查看电子版的招</w:t>
      </w:r>
      <w:r>
        <w:rPr>
          <w:rFonts w:ascii="Times New Roman" w:eastAsia="宋体" w:hAnsi="Times New Roman" w:cs="Times New Roman"/>
          <w:sz w:val="24"/>
          <w:szCs w:val="22"/>
        </w:rPr>
        <w:lastRenderedPageBreak/>
        <w:t>标文件及其他文件；在全国公共资源交易平台（海南省）（</w:t>
      </w:r>
      <w:r>
        <w:rPr>
          <w:rFonts w:ascii="Times New Roman" w:eastAsia="宋体" w:hAnsi="Times New Roman" w:cs="Times New Roman"/>
          <w:sz w:val="24"/>
          <w:szCs w:val="22"/>
        </w:rPr>
        <w:t>http</w:t>
      </w:r>
      <w:r>
        <w:rPr>
          <w:rFonts w:ascii="Times New Roman" w:eastAsia="宋体" w:hAnsi="Times New Roman" w:cs="Times New Roman"/>
          <w:sz w:val="24"/>
          <w:szCs w:val="22"/>
        </w:rPr>
        <w:t>：</w:t>
      </w:r>
      <w:r>
        <w:rPr>
          <w:rFonts w:ascii="Times New Roman" w:eastAsia="宋体" w:hAnsi="Times New Roman" w:cs="Times New Roman"/>
          <w:sz w:val="24"/>
          <w:szCs w:val="22"/>
        </w:rPr>
        <w:t>//zw.hainan.gov.cn/</w:t>
      </w:r>
      <w:proofErr w:type="spellStart"/>
      <w:r>
        <w:rPr>
          <w:rFonts w:ascii="Times New Roman" w:eastAsia="宋体" w:hAnsi="Times New Roman" w:cs="Times New Roman"/>
          <w:sz w:val="24"/>
          <w:szCs w:val="22"/>
        </w:rPr>
        <w:t>ggzy</w:t>
      </w:r>
      <w:proofErr w:type="spellEnd"/>
      <w:r>
        <w:rPr>
          <w:rFonts w:ascii="Times New Roman" w:eastAsia="宋体" w:hAnsi="Times New Roman" w:cs="Times New Roman"/>
          <w:sz w:val="24"/>
          <w:szCs w:val="22"/>
        </w:rPr>
        <w:t>/</w:t>
      </w:r>
      <w:r>
        <w:rPr>
          <w:rFonts w:ascii="Times New Roman" w:eastAsia="宋体" w:hAnsi="Times New Roman" w:cs="Times New Roman"/>
          <w:sz w:val="24"/>
          <w:szCs w:val="22"/>
        </w:rPr>
        <w:t>）</w:t>
      </w:r>
      <w:r>
        <w:rPr>
          <w:rFonts w:ascii="Times New Roman" w:eastAsia="宋体" w:hAnsi="Times New Roman" w:cs="Times New Roman"/>
          <w:sz w:val="24"/>
          <w:szCs w:val="22"/>
        </w:rPr>
        <w:t>“</w:t>
      </w:r>
      <w:r>
        <w:rPr>
          <w:rFonts w:ascii="Times New Roman" w:eastAsia="宋体" w:hAnsi="Times New Roman" w:cs="Times New Roman"/>
          <w:sz w:val="24"/>
          <w:szCs w:val="22"/>
        </w:rPr>
        <w:t>工程建设招投标交易系统</w:t>
      </w:r>
      <w:r>
        <w:rPr>
          <w:rFonts w:ascii="Times New Roman" w:eastAsia="宋体" w:hAnsi="Times New Roman" w:cs="Times New Roman"/>
          <w:sz w:val="24"/>
          <w:szCs w:val="22"/>
        </w:rPr>
        <w:t>”</w:t>
      </w:r>
      <w:r>
        <w:rPr>
          <w:rFonts w:ascii="Times New Roman" w:eastAsia="宋体" w:hAnsi="Times New Roman" w:cs="Times New Roman"/>
          <w:sz w:val="24"/>
          <w:szCs w:val="22"/>
        </w:rPr>
        <w:t>填写的项目负责人，请与正式投标时投标文件中的</w:t>
      </w:r>
      <w:r>
        <w:rPr>
          <w:rFonts w:ascii="Times New Roman" w:eastAsia="宋体" w:hAnsi="Times New Roman" w:cs="Times New Roman"/>
          <w:sz w:val="24"/>
        </w:rPr>
        <w:t>试验检测负责人</w:t>
      </w:r>
      <w:r>
        <w:rPr>
          <w:rFonts w:ascii="Times New Roman" w:eastAsia="宋体" w:hAnsi="Times New Roman" w:cs="Times New Roman"/>
          <w:sz w:val="24"/>
          <w:szCs w:val="22"/>
        </w:rPr>
        <w:t>一致。</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 xml:space="preserve">  7.2</w:t>
      </w:r>
      <w:r>
        <w:rPr>
          <w:rFonts w:ascii="Times New Roman" w:eastAsia="宋体" w:hAnsi="Times New Roman" w:cs="Times New Roman"/>
          <w:sz w:val="24"/>
          <w:szCs w:val="22"/>
        </w:rPr>
        <w:t>本次招标采用非电子标，投标人须使用电子签章工具（在</w:t>
      </w:r>
      <w:r>
        <w:rPr>
          <w:rFonts w:ascii="Times New Roman" w:eastAsia="宋体" w:hAnsi="Times New Roman" w:cs="Times New Roman"/>
          <w:sz w:val="24"/>
          <w:szCs w:val="22"/>
        </w:rPr>
        <w:t>http</w:t>
      </w:r>
      <w:r>
        <w:rPr>
          <w:rFonts w:ascii="Times New Roman" w:eastAsia="宋体" w:hAnsi="Times New Roman" w:cs="Times New Roman"/>
          <w:sz w:val="24"/>
          <w:szCs w:val="22"/>
        </w:rPr>
        <w:t>：</w:t>
      </w:r>
      <w:r>
        <w:rPr>
          <w:rFonts w:ascii="Times New Roman" w:eastAsia="宋体" w:hAnsi="Times New Roman" w:cs="Times New Roman"/>
          <w:sz w:val="24"/>
          <w:szCs w:val="22"/>
        </w:rPr>
        <w:t>//zw.hainan.gov.cn/</w:t>
      </w:r>
      <w:proofErr w:type="spellStart"/>
      <w:r>
        <w:rPr>
          <w:rFonts w:ascii="Times New Roman" w:eastAsia="宋体" w:hAnsi="Times New Roman" w:cs="Times New Roman"/>
          <w:sz w:val="24"/>
          <w:szCs w:val="22"/>
        </w:rPr>
        <w:t>ggzy</w:t>
      </w:r>
      <w:proofErr w:type="spellEnd"/>
      <w:r>
        <w:rPr>
          <w:rFonts w:ascii="Times New Roman" w:eastAsia="宋体" w:hAnsi="Times New Roman" w:cs="Times New Roman"/>
          <w:sz w:val="24"/>
          <w:szCs w:val="22"/>
        </w:rPr>
        <w:t>/</w:t>
      </w:r>
      <w:proofErr w:type="spellStart"/>
      <w:r>
        <w:rPr>
          <w:rFonts w:ascii="Times New Roman" w:eastAsia="宋体" w:hAnsi="Times New Roman" w:cs="Times New Roman"/>
          <w:sz w:val="24"/>
          <w:szCs w:val="22"/>
        </w:rPr>
        <w:t>ggzy</w:t>
      </w:r>
      <w:proofErr w:type="spellEnd"/>
      <w:r>
        <w:rPr>
          <w:rFonts w:ascii="Times New Roman" w:eastAsia="宋体" w:hAnsi="Times New Roman" w:cs="Times New Roman"/>
          <w:sz w:val="24"/>
          <w:szCs w:val="22"/>
        </w:rPr>
        <w:t>/</w:t>
      </w:r>
      <w:proofErr w:type="spellStart"/>
      <w:r>
        <w:rPr>
          <w:rFonts w:ascii="Times New Roman" w:eastAsia="宋体" w:hAnsi="Times New Roman" w:cs="Times New Roman"/>
          <w:sz w:val="24"/>
          <w:szCs w:val="22"/>
        </w:rPr>
        <w:t>xgrjxz</w:t>
      </w:r>
      <w:proofErr w:type="spellEnd"/>
      <w:r>
        <w:rPr>
          <w:rFonts w:ascii="Times New Roman" w:eastAsia="宋体" w:hAnsi="Times New Roman" w:cs="Times New Roman"/>
          <w:sz w:val="24"/>
          <w:szCs w:val="22"/>
        </w:rPr>
        <w:t>/</w:t>
      </w:r>
      <w:proofErr w:type="spellStart"/>
      <w:r>
        <w:rPr>
          <w:rFonts w:ascii="Times New Roman" w:eastAsia="宋体" w:hAnsi="Times New Roman" w:cs="Times New Roman"/>
          <w:sz w:val="24"/>
          <w:szCs w:val="22"/>
        </w:rPr>
        <w:t>index.jhtml</w:t>
      </w:r>
      <w:proofErr w:type="spellEnd"/>
      <w:r>
        <w:rPr>
          <w:rFonts w:ascii="Times New Roman" w:eastAsia="宋体" w:hAnsi="Times New Roman" w:cs="Times New Roman"/>
          <w:sz w:val="24"/>
          <w:szCs w:val="22"/>
        </w:rPr>
        <w:t>下载签章工具）对</w:t>
      </w:r>
      <w:r>
        <w:rPr>
          <w:rFonts w:ascii="Times New Roman" w:eastAsia="宋体" w:hAnsi="Times New Roman" w:cs="Times New Roman"/>
          <w:sz w:val="24"/>
          <w:szCs w:val="22"/>
        </w:rPr>
        <w:t>PDF</w:t>
      </w:r>
      <w:r>
        <w:rPr>
          <w:rFonts w:ascii="Times New Roman" w:eastAsia="宋体" w:hAnsi="Times New Roman" w:cs="Times New Roman"/>
          <w:sz w:val="24"/>
          <w:szCs w:val="22"/>
        </w:rPr>
        <w:t>格式的电子投标文件进行盖章；</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 xml:space="preserve">7.3 </w:t>
      </w:r>
      <w:r>
        <w:rPr>
          <w:rFonts w:ascii="Times New Roman" w:eastAsia="宋体" w:hAnsi="Times New Roman" w:cs="Times New Roman"/>
          <w:sz w:val="24"/>
          <w:szCs w:val="22"/>
        </w:rPr>
        <w:t>投标截止日期前，必须在网上</w:t>
      </w:r>
      <w:proofErr w:type="gramStart"/>
      <w:r>
        <w:rPr>
          <w:rFonts w:ascii="Times New Roman" w:eastAsia="宋体" w:hAnsi="Times New Roman" w:cs="Times New Roman"/>
          <w:sz w:val="24"/>
          <w:szCs w:val="22"/>
        </w:rPr>
        <w:t>上</w:t>
      </w:r>
      <w:proofErr w:type="gramEnd"/>
      <w:r>
        <w:rPr>
          <w:rFonts w:ascii="Times New Roman" w:eastAsia="宋体" w:hAnsi="Times New Roman" w:cs="Times New Roman"/>
          <w:sz w:val="24"/>
          <w:szCs w:val="22"/>
        </w:rPr>
        <w:t>传电子投标书</w:t>
      </w:r>
      <w:r>
        <w:rPr>
          <w:rFonts w:ascii="Times New Roman" w:eastAsia="宋体" w:hAnsi="Times New Roman" w:cs="Times New Roman"/>
          <w:sz w:val="24"/>
          <w:szCs w:val="22"/>
        </w:rPr>
        <w:t>——PDF</w:t>
      </w:r>
      <w:r>
        <w:rPr>
          <w:rFonts w:ascii="Times New Roman" w:eastAsia="宋体" w:hAnsi="Times New Roman" w:cs="Times New Roman"/>
          <w:sz w:val="24"/>
          <w:szCs w:val="22"/>
        </w:rPr>
        <w:t>格式（使用</w:t>
      </w:r>
      <w:r>
        <w:rPr>
          <w:rFonts w:ascii="Times New Roman" w:eastAsia="宋体" w:hAnsi="Times New Roman" w:cs="Times New Roman"/>
          <w:sz w:val="24"/>
          <w:szCs w:val="22"/>
        </w:rPr>
        <w:t>WinRAR</w:t>
      </w:r>
      <w:r>
        <w:rPr>
          <w:rFonts w:ascii="Times New Roman" w:eastAsia="宋体" w:hAnsi="Times New Roman" w:cs="Times New Roman"/>
          <w:sz w:val="24"/>
          <w:szCs w:val="22"/>
        </w:rPr>
        <w:t>对</w:t>
      </w:r>
      <w:r>
        <w:rPr>
          <w:rFonts w:ascii="Times New Roman" w:eastAsia="宋体" w:hAnsi="Times New Roman" w:cs="Times New Roman"/>
          <w:sz w:val="24"/>
          <w:szCs w:val="22"/>
        </w:rPr>
        <w:t>PDF</w:t>
      </w:r>
      <w:r>
        <w:rPr>
          <w:rFonts w:ascii="Times New Roman" w:eastAsia="宋体" w:hAnsi="Times New Roman" w:cs="Times New Roman"/>
          <w:sz w:val="24"/>
          <w:szCs w:val="22"/>
        </w:rPr>
        <w:t>格式的电子投标文件加密压缩）；并于投标截止时间之前将</w:t>
      </w:r>
      <w:r>
        <w:rPr>
          <w:rFonts w:ascii="Times New Roman" w:eastAsia="宋体" w:hAnsi="Times New Roman" w:cs="Times New Roman"/>
          <w:sz w:val="24"/>
          <w:szCs w:val="22"/>
        </w:rPr>
        <w:t>PDF</w:t>
      </w:r>
      <w:r>
        <w:rPr>
          <w:rFonts w:ascii="Times New Roman" w:eastAsia="宋体" w:hAnsi="Times New Roman" w:cs="Times New Roman"/>
          <w:sz w:val="24"/>
          <w:szCs w:val="22"/>
        </w:rPr>
        <w:t>版投标文件（</w:t>
      </w:r>
      <w:r>
        <w:rPr>
          <w:rFonts w:ascii="Times New Roman" w:eastAsia="宋体" w:hAnsi="Times New Roman" w:cs="Times New Roman"/>
          <w:sz w:val="24"/>
          <w:szCs w:val="22"/>
        </w:rPr>
        <w:t>U</w:t>
      </w:r>
      <w:r>
        <w:rPr>
          <w:rFonts w:ascii="Times New Roman" w:eastAsia="宋体" w:hAnsi="Times New Roman" w:cs="Times New Roman"/>
          <w:sz w:val="24"/>
          <w:szCs w:val="22"/>
        </w:rPr>
        <w:t>盘）与投标文件的正副本（按投标人须知的要求包装）一起递交到海口市国兴大道</w:t>
      </w:r>
      <w:r>
        <w:rPr>
          <w:rFonts w:ascii="Times New Roman" w:eastAsia="宋体" w:hAnsi="Times New Roman" w:cs="Times New Roman"/>
          <w:sz w:val="24"/>
          <w:szCs w:val="22"/>
        </w:rPr>
        <w:t>9</w:t>
      </w:r>
      <w:r>
        <w:rPr>
          <w:rFonts w:ascii="Times New Roman" w:eastAsia="宋体" w:hAnsi="Times New Roman" w:cs="Times New Roman"/>
          <w:sz w:val="24"/>
          <w:szCs w:val="22"/>
        </w:rPr>
        <w:t>号海南省公共资源交易服务中心二楼</w:t>
      </w:r>
      <w:r>
        <w:rPr>
          <w:rFonts w:ascii="Times New Roman" w:eastAsia="宋体" w:hAnsi="Times New Roman" w:cs="Times New Roman"/>
          <w:sz w:val="24"/>
          <w:szCs w:val="22"/>
          <w:u w:val="single"/>
        </w:rPr>
        <w:t>207</w:t>
      </w:r>
      <w:r>
        <w:rPr>
          <w:rFonts w:ascii="Times New Roman" w:eastAsia="宋体" w:hAnsi="Times New Roman" w:cs="Times New Roman"/>
          <w:sz w:val="24"/>
          <w:szCs w:val="22"/>
        </w:rPr>
        <w:t>室。</w:t>
      </w:r>
    </w:p>
    <w:p w:rsidR="0093441C" w:rsidRDefault="0093441C" w:rsidP="0093441C">
      <w:pPr>
        <w:spacing w:line="360" w:lineRule="auto"/>
        <w:ind w:firstLineChars="200" w:firstLine="480"/>
        <w:rPr>
          <w:rFonts w:ascii="Times New Roman" w:eastAsia="宋体" w:hAnsi="Times New Roman" w:cs="Times New Roman"/>
          <w:sz w:val="24"/>
          <w:szCs w:val="22"/>
        </w:rPr>
      </w:pPr>
      <w:r>
        <w:rPr>
          <w:rFonts w:ascii="Times New Roman" w:eastAsia="宋体" w:hAnsi="Times New Roman" w:cs="Times New Roman"/>
          <w:sz w:val="24"/>
          <w:szCs w:val="22"/>
        </w:rPr>
        <w:t xml:space="preserve">7.4 </w:t>
      </w:r>
      <w:r>
        <w:rPr>
          <w:rFonts w:ascii="Times New Roman" w:eastAsia="宋体" w:hAnsi="Times New Roman" w:cs="Times New Roman"/>
          <w:sz w:val="24"/>
          <w:szCs w:val="22"/>
        </w:rPr>
        <w:t>本招标公告开始发布至递交投标文件截止时间止，各投标人应随时登录全国公共资源交易平台（海南省）（</w:t>
      </w:r>
      <w:r>
        <w:rPr>
          <w:rFonts w:ascii="Times New Roman" w:eastAsia="宋体" w:hAnsi="Times New Roman" w:cs="Times New Roman"/>
          <w:sz w:val="24"/>
          <w:szCs w:val="22"/>
        </w:rPr>
        <w:t>http</w:t>
      </w:r>
      <w:r>
        <w:rPr>
          <w:rFonts w:ascii="Times New Roman" w:eastAsia="宋体" w:hAnsi="Times New Roman" w:cs="Times New Roman"/>
          <w:sz w:val="24"/>
          <w:szCs w:val="22"/>
        </w:rPr>
        <w:t>：</w:t>
      </w:r>
      <w:r>
        <w:rPr>
          <w:rFonts w:ascii="Times New Roman" w:eastAsia="宋体" w:hAnsi="Times New Roman" w:cs="Times New Roman"/>
          <w:sz w:val="24"/>
          <w:szCs w:val="22"/>
        </w:rPr>
        <w:t>//zw.hainan.gov.cn/</w:t>
      </w:r>
      <w:proofErr w:type="spellStart"/>
      <w:r>
        <w:rPr>
          <w:rFonts w:ascii="Times New Roman" w:eastAsia="宋体" w:hAnsi="Times New Roman" w:cs="Times New Roman"/>
          <w:sz w:val="24"/>
          <w:szCs w:val="22"/>
        </w:rPr>
        <w:t>ggzy</w:t>
      </w:r>
      <w:proofErr w:type="spellEnd"/>
      <w:r>
        <w:rPr>
          <w:rFonts w:ascii="Times New Roman" w:eastAsia="宋体" w:hAnsi="Times New Roman" w:cs="Times New Roman"/>
          <w:sz w:val="24"/>
          <w:szCs w:val="22"/>
        </w:rPr>
        <w:t>/</w:t>
      </w:r>
      <w:r>
        <w:rPr>
          <w:rFonts w:ascii="Times New Roman" w:eastAsia="宋体" w:hAnsi="Times New Roman" w:cs="Times New Roman"/>
          <w:sz w:val="24"/>
          <w:szCs w:val="22"/>
        </w:rPr>
        <w:t>）</w:t>
      </w:r>
      <w:r>
        <w:rPr>
          <w:rFonts w:ascii="Times New Roman" w:eastAsia="宋体" w:hAnsi="Times New Roman" w:cs="Times New Roman"/>
          <w:sz w:val="24"/>
          <w:szCs w:val="22"/>
        </w:rPr>
        <w:t>“</w:t>
      </w:r>
      <w:r>
        <w:rPr>
          <w:rFonts w:ascii="Times New Roman" w:eastAsia="宋体" w:hAnsi="Times New Roman" w:cs="Times New Roman"/>
          <w:sz w:val="24"/>
          <w:szCs w:val="22"/>
        </w:rPr>
        <w:t>工程建设招投标交易系统</w:t>
      </w:r>
      <w:r>
        <w:rPr>
          <w:rFonts w:ascii="Times New Roman" w:eastAsia="宋体" w:hAnsi="Times New Roman" w:cs="Times New Roman"/>
          <w:sz w:val="24"/>
          <w:szCs w:val="22"/>
        </w:rPr>
        <w:t>”</w:t>
      </w:r>
      <w:r>
        <w:rPr>
          <w:rFonts w:ascii="Times New Roman" w:eastAsia="宋体" w:hAnsi="Times New Roman" w:cs="Times New Roman"/>
          <w:sz w:val="24"/>
          <w:szCs w:val="22"/>
        </w:rPr>
        <w:t>，自行查找和下载本招标项目的澄清、修改、补充、通知等文件（包括但不限于对招标文件及图纸的澄清、修改、补充、答疑等所有招标相关资料），招标人不再另行通知，不管投标人下载与否，招标人都视为投标人收到以上资料并全部知晓有关招标过程和事宜，否则由此产生的一切后果由投标人自负。</w:t>
      </w:r>
    </w:p>
    <w:p w:rsidR="0093441C" w:rsidRDefault="0093441C" w:rsidP="0093441C">
      <w:pPr>
        <w:tabs>
          <w:tab w:val="left" w:pos="486"/>
        </w:tabs>
        <w:spacing w:before="120" w:after="120" w:line="360" w:lineRule="auto"/>
        <w:rPr>
          <w:rFonts w:ascii="Times New Roman" w:eastAsia="宋体" w:hAnsi="Times New Roman" w:cs="Times New Roman"/>
          <w:b/>
          <w:color w:val="050305"/>
          <w:sz w:val="27"/>
        </w:rPr>
      </w:pPr>
      <w:r>
        <w:rPr>
          <w:rFonts w:ascii="Times New Roman" w:eastAsia="宋体" w:hAnsi="Times New Roman" w:cs="Times New Roman"/>
          <w:b/>
          <w:color w:val="050305"/>
          <w:sz w:val="27"/>
        </w:rPr>
        <w:t xml:space="preserve">8. </w:t>
      </w:r>
      <w:r>
        <w:rPr>
          <w:rFonts w:ascii="Times New Roman" w:eastAsia="宋体" w:hAnsi="Times New Roman" w:cs="Times New Roman"/>
          <w:b/>
          <w:color w:val="050305"/>
          <w:sz w:val="27"/>
        </w:rPr>
        <w:t>联系方式</w:t>
      </w:r>
      <w:r>
        <w:rPr>
          <w:rFonts w:ascii="Times New Roman" w:eastAsia="宋体" w:hAnsi="Times New Roman" w:cs="Times New Roman"/>
          <w:b/>
          <w:color w:val="050305"/>
          <w:sz w:val="27"/>
        </w:rPr>
        <w:t xml:space="preserve"> </w:t>
      </w:r>
    </w:p>
    <w:tbl>
      <w:tblPr>
        <w:tblW w:w="8755" w:type="dxa"/>
        <w:tblLayout w:type="fixed"/>
        <w:tblLook w:val="0000" w:firstRow="0" w:lastRow="0" w:firstColumn="0" w:lastColumn="0" w:noHBand="0" w:noVBand="0"/>
      </w:tblPr>
      <w:tblGrid>
        <w:gridCol w:w="959"/>
        <w:gridCol w:w="283"/>
        <w:gridCol w:w="2977"/>
        <w:gridCol w:w="1276"/>
        <w:gridCol w:w="425"/>
        <w:gridCol w:w="2835"/>
      </w:tblGrid>
      <w:tr w:rsidR="0093441C" w:rsidTr="004F3BDD">
        <w:trPr>
          <w:trHeight w:val="495"/>
        </w:trPr>
        <w:tc>
          <w:tcPr>
            <w:tcW w:w="959" w:type="dxa"/>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rPr>
              <w:t>招标人：</w:t>
            </w:r>
          </w:p>
        </w:tc>
        <w:tc>
          <w:tcPr>
            <w:tcW w:w="3260" w:type="dxa"/>
            <w:gridSpan w:val="2"/>
            <w:tcBorders>
              <w:bottom w:val="single" w:sz="4" w:space="0" w:color="auto"/>
            </w:tcBorders>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color w:val="0000FF"/>
              </w:rPr>
              <w:t>海南省交通投资控股有限公司</w:t>
            </w:r>
          </w:p>
        </w:tc>
        <w:tc>
          <w:tcPr>
            <w:tcW w:w="1701" w:type="dxa"/>
            <w:gridSpan w:val="2"/>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rPr>
              <w:t>招标代理机构：</w:t>
            </w:r>
          </w:p>
        </w:tc>
        <w:tc>
          <w:tcPr>
            <w:tcW w:w="2835" w:type="dxa"/>
            <w:tcBorders>
              <w:bottom w:val="single" w:sz="4" w:space="0" w:color="auto"/>
            </w:tcBorders>
            <w:vAlign w:val="center"/>
          </w:tcPr>
          <w:p w:rsidR="0093441C" w:rsidRDefault="0093441C" w:rsidP="004F3BDD">
            <w:pPr>
              <w:jc w:val="center"/>
              <w:rPr>
                <w:rFonts w:ascii="Times New Roman" w:hAnsi="Times New Roman" w:cs="Times New Roman"/>
              </w:rPr>
            </w:pPr>
            <w:bookmarkStart w:id="2" w:name="D1招标代理机构名称"/>
            <w:r>
              <w:rPr>
                <w:rFonts w:ascii="Times New Roman" w:eastAsia="宋体" w:hAnsi="Times New Roman" w:cs="Times New Roman"/>
                <w:color w:val="0000FF"/>
              </w:rPr>
              <w:t>北京恒乐工程管理有限公司</w:t>
            </w:r>
            <w:bookmarkEnd w:id="2"/>
          </w:p>
        </w:tc>
      </w:tr>
      <w:tr w:rsidR="0093441C" w:rsidTr="004F3BDD">
        <w:tc>
          <w:tcPr>
            <w:tcW w:w="959" w:type="dxa"/>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rPr>
              <w:t>地址：</w:t>
            </w:r>
          </w:p>
        </w:tc>
        <w:tc>
          <w:tcPr>
            <w:tcW w:w="3260" w:type="dxa"/>
            <w:gridSpan w:val="2"/>
            <w:tcBorders>
              <w:top w:val="single" w:sz="4" w:space="0" w:color="auto"/>
              <w:bottom w:val="single" w:sz="4" w:space="0" w:color="auto"/>
            </w:tcBorders>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color w:val="0000FF"/>
              </w:rPr>
              <w:t>海南省海口市美兰区国兴大道</w:t>
            </w:r>
            <w:r>
              <w:rPr>
                <w:rFonts w:ascii="Times New Roman" w:eastAsia="宋体" w:hAnsi="Times New Roman" w:cs="Times New Roman"/>
                <w:color w:val="0000FF"/>
              </w:rPr>
              <w:t>5</w:t>
            </w:r>
            <w:r>
              <w:rPr>
                <w:rFonts w:ascii="Times New Roman" w:eastAsia="宋体" w:hAnsi="Times New Roman" w:cs="Times New Roman"/>
                <w:color w:val="0000FF"/>
              </w:rPr>
              <w:t>号海南大厦农信楼</w:t>
            </w:r>
            <w:r>
              <w:rPr>
                <w:rFonts w:ascii="Times New Roman" w:eastAsia="宋体" w:hAnsi="Times New Roman" w:cs="Times New Roman"/>
                <w:color w:val="0000FF"/>
              </w:rPr>
              <w:t>6</w:t>
            </w:r>
            <w:r>
              <w:rPr>
                <w:rFonts w:ascii="Times New Roman" w:eastAsia="宋体" w:hAnsi="Times New Roman" w:cs="Times New Roman"/>
                <w:color w:val="0000FF"/>
              </w:rPr>
              <w:t>楼</w:t>
            </w:r>
          </w:p>
        </w:tc>
        <w:tc>
          <w:tcPr>
            <w:tcW w:w="1276" w:type="dxa"/>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rPr>
              <w:t>地址：</w:t>
            </w:r>
          </w:p>
        </w:tc>
        <w:tc>
          <w:tcPr>
            <w:tcW w:w="3260" w:type="dxa"/>
            <w:gridSpan w:val="2"/>
            <w:tcBorders>
              <w:top w:val="single" w:sz="4" w:space="0" w:color="auto"/>
              <w:bottom w:val="single" w:sz="4" w:space="0" w:color="auto"/>
            </w:tcBorders>
            <w:vAlign w:val="center"/>
          </w:tcPr>
          <w:p w:rsidR="0093441C" w:rsidRDefault="0093441C" w:rsidP="004F3BDD">
            <w:pPr>
              <w:jc w:val="center"/>
              <w:rPr>
                <w:rFonts w:ascii="Times New Roman" w:hAnsi="Times New Roman" w:cs="Times New Roman"/>
              </w:rPr>
            </w:pPr>
            <w:bookmarkStart w:id="3" w:name="D1招标代理机构地址"/>
            <w:r>
              <w:rPr>
                <w:rFonts w:ascii="Times New Roman" w:eastAsia="宋体" w:hAnsi="Times New Roman" w:cs="Times New Roman"/>
                <w:color w:val="0000FF"/>
              </w:rPr>
              <w:t>北京市</w:t>
            </w:r>
            <w:proofErr w:type="gramStart"/>
            <w:r>
              <w:rPr>
                <w:rFonts w:ascii="Times New Roman" w:eastAsia="宋体" w:hAnsi="Times New Roman" w:cs="Times New Roman"/>
                <w:color w:val="0000FF"/>
              </w:rPr>
              <w:t>朝阳区望京</w:t>
            </w:r>
            <w:proofErr w:type="gramEnd"/>
            <w:r>
              <w:rPr>
                <w:rFonts w:ascii="Times New Roman" w:eastAsia="宋体" w:hAnsi="Times New Roman" w:cs="Times New Roman"/>
                <w:color w:val="0000FF"/>
              </w:rPr>
              <w:t>中环南路甲</w:t>
            </w:r>
            <w:r>
              <w:rPr>
                <w:rFonts w:ascii="Times New Roman" w:eastAsia="宋体" w:hAnsi="Times New Roman" w:cs="Times New Roman"/>
                <w:color w:val="0000FF"/>
              </w:rPr>
              <w:t>2</w:t>
            </w:r>
            <w:r>
              <w:rPr>
                <w:rFonts w:ascii="Times New Roman" w:eastAsia="宋体" w:hAnsi="Times New Roman" w:cs="Times New Roman"/>
                <w:color w:val="0000FF"/>
              </w:rPr>
              <w:t>号</w:t>
            </w:r>
            <w:proofErr w:type="gramStart"/>
            <w:r>
              <w:rPr>
                <w:rFonts w:ascii="Times New Roman" w:eastAsia="宋体" w:hAnsi="Times New Roman" w:cs="Times New Roman"/>
                <w:color w:val="0000FF"/>
              </w:rPr>
              <w:t>佳境天</w:t>
            </w:r>
            <w:proofErr w:type="gramEnd"/>
            <w:r>
              <w:rPr>
                <w:rFonts w:ascii="Times New Roman" w:eastAsia="宋体" w:hAnsi="Times New Roman" w:cs="Times New Roman"/>
                <w:color w:val="0000FF"/>
              </w:rPr>
              <w:t>城</w:t>
            </w:r>
            <w:r>
              <w:rPr>
                <w:rFonts w:ascii="Times New Roman" w:eastAsia="宋体" w:hAnsi="Times New Roman" w:cs="Times New Roman"/>
                <w:color w:val="0000FF"/>
              </w:rPr>
              <w:t>A</w:t>
            </w:r>
            <w:r>
              <w:rPr>
                <w:rFonts w:ascii="Times New Roman" w:eastAsia="宋体" w:hAnsi="Times New Roman" w:cs="Times New Roman"/>
                <w:color w:val="0000FF"/>
              </w:rPr>
              <w:t>座</w:t>
            </w:r>
            <w:r>
              <w:rPr>
                <w:rFonts w:ascii="Times New Roman" w:eastAsia="宋体" w:hAnsi="Times New Roman" w:cs="Times New Roman"/>
                <w:color w:val="0000FF"/>
              </w:rPr>
              <w:t>505-508</w:t>
            </w:r>
            <w:r>
              <w:rPr>
                <w:rFonts w:ascii="Times New Roman" w:eastAsia="宋体" w:hAnsi="Times New Roman" w:cs="Times New Roman"/>
                <w:color w:val="0000FF"/>
              </w:rPr>
              <w:t>室</w:t>
            </w:r>
            <w:bookmarkEnd w:id="3"/>
          </w:p>
        </w:tc>
      </w:tr>
      <w:tr w:rsidR="0093441C" w:rsidTr="004F3BDD">
        <w:trPr>
          <w:trHeight w:val="429"/>
        </w:trPr>
        <w:tc>
          <w:tcPr>
            <w:tcW w:w="1242" w:type="dxa"/>
            <w:gridSpan w:val="2"/>
          </w:tcPr>
          <w:p w:rsidR="0093441C" w:rsidRDefault="0093441C" w:rsidP="004F3BDD">
            <w:pPr>
              <w:rPr>
                <w:rFonts w:ascii="Times New Roman" w:eastAsia="宋体" w:hAnsi="Times New Roman" w:cs="Times New Roman"/>
              </w:rPr>
            </w:pPr>
            <w:r>
              <w:rPr>
                <w:rFonts w:ascii="Times New Roman" w:eastAsia="宋体" w:hAnsi="Times New Roman" w:cs="Times New Roman"/>
              </w:rPr>
              <w:t>邮政编码：</w:t>
            </w:r>
          </w:p>
        </w:tc>
        <w:tc>
          <w:tcPr>
            <w:tcW w:w="2977" w:type="dxa"/>
            <w:tcBorders>
              <w:top w:val="single" w:sz="4" w:space="0" w:color="auto"/>
              <w:bottom w:val="single" w:sz="4" w:space="0" w:color="auto"/>
            </w:tcBorders>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rPr>
              <w:t>570203</w:t>
            </w:r>
          </w:p>
        </w:tc>
        <w:tc>
          <w:tcPr>
            <w:tcW w:w="1276" w:type="dxa"/>
            <w:vAlign w:val="center"/>
          </w:tcPr>
          <w:p w:rsidR="0093441C" w:rsidRDefault="0093441C" w:rsidP="004F3BDD">
            <w:pPr>
              <w:jc w:val="center"/>
              <w:rPr>
                <w:rFonts w:ascii="Times New Roman" w:hAnsi="Times New Roman" w:cs="Times New Roman"/>
              </w:rPr>
            </w:pPr>
            <w:r>
              <w:rPr>
                <w:rFonts w:ascii="Times New Roman" w:eastAsia="宋体" w:hAnsi="Times New Roman" w:cs="Times New Roman"/>
              </w:rPr>
              <w:t>邮政编码：</w:t>
            </w:r>
          </w:p>
        </w:tc>
        <w:tc>
          <w:tcPr>
            <w:tcW w:w="3260" w:type="dxa"/>
            <w:gridSpan w:val="2"/>
            <w:tcBorders>
              <w:top w:val="single" w:sz="4" w:space="0" w:color="auto"/>
              <w:bottom w:val="single" w:sz="4" w:space="0" w:color="auto"/>
            </w:tcBorders>
            <w:vAlign w:val="center"/>
          </w:tcPr>
          <w:p w:rsidR="0093441C" w:rsidRDefault="0093441C" w:rsidP="004F3BDD">
            <w:pPr>
              <w:jc w:val="center"/>
              <w:rPr>
                <w:rFonts w:ascii="Times New Roman" w:hAnsi="Times New Roman" w:cs="Times New Roman"/>
              </w:rPr>
            </w:pPr>
          </w:p>
        </w:tc>
      </w:tr>
      <w:tr w:rsidR="0093441C" w:rsidTr="004F3BDD">
        <w:trPr>
          <w:trHeight w:val="407"/>
        </w:trPr>
        <w:tc>
          <w:tcPr>
            <w:tcW w:w="1242" w:type="dxa"/>
            <w:gridSpan w:val="2"/>
          </w:tcPr>
          <w:p w:rsidR="0093441C" w:rsidRDefault="0093441C" w:rsidP="004F3BDD">
            <w:pPr>
              <w:rPr>
                <w:rFonts w:ascii="Times New Roman" w:eastAsia="宋体" w:hAnsi="Times New Roman" w:cs="Times New Roman"/>
              </w:rPr>
            </w:pPr>
            <w:r>
              <w:rPr>
                <w:rFonts w:ascii="Times New Roman" w:eastAsia="宋体" w:hAnsi="Times New Roman" w:cs="Times New Roman"/>
              </w:rPr>
              <w:t>联</w:t>
            </w:r>
            <w:r>
              <w:rPr>
                <w:rFonts w:ascii="Times New Roman" w:eastAsia="宋体" w:hAnsi="Times New Roman" w:cs="Times New Roman"/>
              </w:rPr>
              <w:t xml:space="preserve"> </w:t>
            </w:r>
            <w:r>
              <w:rPr>
                <w:rFonts w:ascii="Times New Roman" w:eastAsia="宋体" w:hAnsi="Times New Roman" w:cs="Times New Roman"/>
              </w:rPr>
              <w:t>系</w:t>
            </w:r>
            <w:r>
              <w:rPr>
                <w:rFonts w:ascii="Times New Roman" w:eastAsia="宋体" w:hAnsi="Times New Roman" w:cs="Times New Roman"/>
              </w:rPr>
              <w:t xml:space="preserve"> </w:t>
            </w:r>
            <w:r>
              <w:rPr>
                <w:rFonts w:ascii="Times New Roman" w:eastAsia="宋体" w:hAnsi="Times New Roman" w:cs="Times New Roman"/>
              </w:rPr>
              <w:t>人：</w:t>
            </w:r>
          </w:p>
        </w:tc>
        <w:tc>
          <w:tcPr>
            <w:tcW w:w="2977" w:type="dxa"/>
            <w:tcBorders>
              <w:top w:val="single" w:sz="4" w:space="0" w:color="auto"/>
              <w:bottom w:val="single" w:sz="4" w:space="0" w:color="auto"/>
            </w:tcBorders>
            <w:vAlign w:val="center"/>
          </w:tcPr>
          <w:p w:rsidR="0093441C" w:rsidRDefault="0093441C" w:rsidP="004F3BDD">
            <w:pPr>
              <w:jc w:val="center"/>
              <w:rPr>
                <w:rFonts w:ascii="Times New Roman" w:eastAsia="宋体" w:hAnsi="Times New Roman" w:cs="Times New Roman"/>
              </w:rPr>
            </w:pPr>
            <w:bookmarkStart w:id="4" w:name="D1招标联系人"/>
            <w:r>
              <w:rPr>
                <w:rFonts w:ascii="Times New Roman" w:eastAsia="宋体" w:hAnsi="Times New Roman" w:cs="Times New Roman"/>
                <w:color w:val="0000FF"/>
              </w:rPr>
              <w:t>林工</w:t>
            </w:r>
            <w:bookmarkEnd w:id="4"/>
          </w:p>
        </w:tc>
        <w:tc>
          <w:tcPr>
            <w:tcW w:w="1276" w:type="dxa"/>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rPr>
              <w:t>联</w:t>
            </w:r>
            <w:r>
              <w:rPr>
                <w:rFonts w:ascii="Times New Roman" w:eastAsia="宋体" w:hAnsi="Times New Roman" w:cs="Times New Roman"/>
              </w:rPr>
              <w:t xml:space="preserve"> </w:t>
            </w:r>
            <w:r>
              <w:rPr>
                <w:rFonts w:ascii="Times New Roman" w:eastAsia="宋体" w:hAnsi="Times New Roman" w:cs="Times New Roman"/>
              </w:rPr>
              <w:t>系</w:t>
            </w:r>
            <w:r>
              <w:rPr>
                <w:rFonts w:ascii="Times New Roman" w:eastAsia="宋体" w:hAnsi="Times New Roman" w:cs="Times New Roman"/>
              </w:rPr>
              <w:t xml:space="preserve"> </w:t>
            </w:r>
            <w:r>
              <w:rPr>
                <w:rFonts w:ascii="Times New Roman" w:eastAsia="宋体" w:hAnsi="Times New Roman" w:cs="Times New Roman"/>
              </w:rPr>
              <w:t>人：</w:t>
            </w:r>
          </w:p>
        </w:tc>
        <w:tc>
          <w:tcPr>
            <w:tcW w:w="3260" w:type="dxa"/>
            <w:gridSpan w:val="2"/>
            <w:tcBorders>
              <w:top w:val="single" w:sz="4" w:space="0" w:color="auto"/>
              <w:bottom w:val="single" w:sz="4" w:space="0" w:color="auto"/>
            </w:tcBorders>
            <w:vAlign w:val="center"/>
          </w:tcPr>
          <w:p w:rsidR="0093441C" w:rsidRDefault="0093441C" w:rsidP="004F3BDD">
            <w:pPr>
              <w:jc w:val="center"/>
              <w:rPr>
                <w:rFonts w:ascii="Times New Roman" w:hAnsi="Times New Roman" w:cs="Times New Roman"/>
              </w:rPr>
            </w:pPr>
            <w:bookmarkStart w:id="5" w:name="D1招标代理联系人"/>
            <w:proofErr w:type="gramStart"/>
            <w:r>
              <w:rPr>
                <w:rFonts w:ascii="Times New Roman" w:eastAsia="宋体" w:hAnsi="Times New Roman" w:cs="Times New Roman"/>
                <w:color w:val="0000FF"/>
              </w:rPr>
              <w:t>王工</w:t>
            </w:r>
            <w:bookmarkEnd w:id="5"/>
            <w:proofErr w:type="gramEnd"/>
          </w:p>
        </w:tc>
      </w:tr>
      <w:tr w:rsidR="0093441C" w:rsidTr="004F3BDD">
        <w:trPr>
          <w:trHeight w:val="426"/>
        </w:trPr>
        <w:tc>
          <w:tcPr>
            <w:tcW w:w="1242" w:type="dxa"/>
            <w:gridSpan w:val="2"/>
          </w:tcPr>
          <w:p w:rsidR="0093441C" w:rsidRDefault="0093441C" w:rsidP="004F3BDD">
            <w:pPr>
              <w:rPr>
                <w:rFonts w:ascii="Times New Roman" w:eastAsia="宋体" w:hAnsi="Times New Roman" w:cs="Times New Roman"/>
              </w:rPr>
            </w:pPr>
            <w:r>
              <w:rPr>
                <w:rFonts w:ascii="Times New Roman" w:eastAsia="宋体" w:hAnsi="Times New Roman" w:cs="Times New Roman"/>
              </w:rPr>
              <w:t>电</w:t>
            </w:r>
            <w:r>
              <w:rPr>
                <w:rFonts w:ascii="Times New Roman" w:eastAsia="宋体" w:hAnsi="Times New Roman" w:cs="Times New Roman"/>
              </w:rPr>
              <w:t xml:space="preserve">    </w:t>
            </w:r>
            <w:r>
              <w:rPr>
                <w:rFonts w:ascii="Times New Roman" w:eastAsia="宋体" w:hAnsi="Times New Roman" w:cs="Times New Roman"/>
              </w:rPr>
              <w:t>话：</w:t>
            </w:r>
          </w:p>
        </w:tc>
        <w:tc>
          <w:tcPr>
            <w:tcW w:w="2977" w:type="dxa"/>
            <w:tcBorders>
              <w:top w:val="single" w:sz="4" w:space="0" w:color="auto"/>
              <w:bottom w:val="single" w:sz="4" w:space="0" w:color="auto"/>
            </w:tcBorders>
            <w:vAlign w:val="center"/>
          </w:tcPr>
          <w:p w:rsidR="0093441C" w:rsidRDefault="0093441C" w:rsidP="004F3BDD">
            <w:pPr>
              <w:jc w:val="center"/>
              <w:rPr>
                <w:rFonts w:ascii="Times New Roman" w:eastAsia="宋体" w:hAnsi="Times New Roman" w:cs="Times New Roman"/>
              </w:rPr>
            </w:pPr>
            <w:bookmarkStart w:id="6" w:name="D1招标电话"/>
            <w:r>
              <w:rPr>
                <w:rFonts w:ascii="Times New Roman" w:eastAsia="宋体" w:hAnsi="Times New Roman" w:cs="Times New Roman"/>
                <w:color w:val="0000FF"/>
              </w:rPr>
              <w:t>0898-65336991</w:t>
            </w:r>
            <w:bookmarkEnd w:id="6"/>
          </w:p>
        </w:tc>
        <w:tc>
          <w:tcPr>
            <w:tcW w:w="1276" w:type="dxa"/>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rPr>
              <w:t>电</w:t>
            </w:r>
            <w:r>
              <w:rPr>
                <w:rFonts w:ascii="Times New Roman" w:eastAsia="宋体" w:hAnsi="Times New Roman" w:cs="Times New Roman"/>
              </w:rPr>
              <w:t xml:space="preserve">    </w:t>
            </w:r>
            <w:r>
              <w:rPr>
                <w:rFonts w:ascii="Times New Roman" w:eastAsia="宋体" w:hAnsi="Times New Roman" w:cs="Times New Roman"/>
              </w:rPr>
              <w:t>话：</w:t>
            </w:r>
          </w:p>
        </w:tc>
        <w:tc>
          <w:tcPr>
            <w:tcW w:w="3260" w:type="dxa"/>
            <w:gridSpan w:val="2"/>
            <w:tcBorders>
              <w:top w:val="single" w:sz="4" w:space="0" w:color="auto"/>
              <w:bottom w:val="single" w:sz="4" w:space="0" w:color="auto"/>
            </w:tcBorders>
            <w:vAlign w:val="center"/>
          </w:tcPr>
          <w:p w:rsidR="0093441C" w:rsidRDefault="0093441C" w:rsidP="004F3BDD">
            <w:pPr>
              <w:jc w:val="center"/>
              <w:rPr>
                <w:rFonts w:ascii="Times New Roman" w:hAnsi="Times New Roman" w:cs="Times New Roman"/>
              </w:rPr>
            </w:pPr>
            <w:bookmarkStart w:id="7" w:name="D1招标代理电话"/>
            <w:r>
              <w:rPr>
                <w:rFonts w:ascii="Times New Roman" w:eastAsia="宋体" w:hAnsi="Times New Roman" w:cs="Times New Roman"/>
                <w:color w:val="0000FF"/>
              </w:rPr>
              <w:t>0898- 68593609</w:t>
            </w:r>
            <w:r>
              <w:rPr>
                <w:rFonts w:ascii="Times New Roman" w:eastAsia="宋体" w:hAnsi="Times New Roman" w:cs="Times New Roman"/>
                <w:color w:val="0000FF"/>
              </w:rPr>
              <w:t>（海南分公司）</w:t>
            </w:r>
            <w:bookmarkEnd w:id="7"/>
          </w:p>
        </w:tc>
      </w:tr>
      <w:tr w:rsidR="0093441C" w:rsidTr="004F3BDD">
        <w:trPr>
          <w:trHeight w:val="419"/>
        </w:trPr>
        <w:tc>
          <w:tcPr>
            <w:tcW w:w="1242" w:type="dxa"/>
            <w:gridSpan w:val="2"/>
          </w:tcPr>
          <w:p w:rsidR="0093441C" w:rsidRDefault="0093441C" w:rsidP="004F3BDD">
            <w:pPr>
              <w:rPr>
                <w:rFonts w:ascii="Times New Roman" w:hAnsi="Times New Roman" w:cs="Times New Roman"/>
              </w:rPr>
            </w:pPr>
            <w:r>
              <w:rPr>
                <w:rFonts w:ascii="Times New Roman" w:eastAsia="宋体" w:hAnsi="Times New Roman" w:cs="Times New Roman"/>
              </w:rPr>
              <w:t>传</w:t>
            </w:r>
            <w:r>
              <w:rPr>
                <w:rFonts w:ascii="Times New Roman" w:eastAsia="宋体" w:hAnsi="Times New Roman" w:cs="Times New Roman"/>
              </w:rPr>
              <w:t xml:space="preserve">    </w:t>
            </w:r>
            <w:r>
              <w:rPr>
                <w:rFonts w:ascii="Times New Roman" w:eastAsia="宋体" w:hAnsi="Times New Roman" w:cs="Times New Roman"/>
              </w:rPr>
              <w:t>真：</w:t>
            </w:r>
          </w:p>
        </w:tc>
        <w:tc>
          <w:tcPr>
            <w:tcW w:w="2977" w:type="dxa"/>
            <w:tcBorders>
              <w:top w:val="single" w:sz="4" w:space="0" w:color="auto"/>
              <w:bottom w:val="single" w:sz="4" w:space="0" w:color="auto"/>
            </w:tcBorders>
            <w:vAlign w:val="center"/>
          </w:tcPr>
          <w:p w:rsidR="0093441C" w:rsidRDefault="0093441C" w:rsidP="004F3BDD">
            <w:pPr>
              <w:jc w:val="center"/>
              <w:rPr>
                <w:rFonts w:ascii="Times New Roman" w:eastAsia="宋体" w:hAnsi="Times New Roman" w:cs="Times New Roman"/>
              </w:rPr>
            </w:pPr>
          </w:p>
        </w:tc>
        <w:tc>
          <w:tcPr>
            <w:tcW w:w="1276" w:type="dxa"/>
            <w:vAlign w:val="center"/>
          </w:tcPr>
          <w:p w:rsidR="0093441C" w:rsidRDefault="0093441C" w:rsidP="004F3BDD">
            <w:pPr>
              <w:jc w:val="center"/>
              <w:rPr>
                <w:rFonts w:ascii="Times New Roman" w:hAnsi="Times New Roman" w:cs="Times New Roman"/>
              </w:rPr>
            </w:pPr>
            <w:r>
              <w:rPr>
                <w:rFonts w:ascii="Times New Roman" w:eastAsia="宋体" w:hAnsi="Times New Roman" w:cs="Times New Roman"/>
              </w:rPr>
              <w:t>传</w:t>
            </w:r>
            <w:r>
              <w:rPr>
                <w:rFonts w:ascii="Times New Roman" w:eastAsia="宋体" w:hAnsi="Times New Roman" w:cs="Times New Roman"/>
              </w:rPr>
              <w:t xml:space="preserve">    </w:t>
            </w:r>
            <w:r>
              <w:rPr>
                <w:rFonts w:ascii="Times New Roman" w:eastAsia="宋体" w:hAnsi="Times New Roman" w:cs="Times New Roman"/>
              </w:rPr>
              <w:t>真：</w:t>
            </w:r>
          </w:p>
        </w:tc>
        <w:tc>
          <w:tcPr>
            <w:tcW w:w="3260" w:type="dxa"/>
            <w:gridSpan w:val="2"/>
            <w:tcBorders>
              <w:top w:val="single" w:sz="4" w:space="0" w:color="auto"/>
              <w:bottom w:val="single" w:sz="4" w:space="0" w:color="auto"/>
            </w:tcBorders>
            <w:vAlign w:val="center"/>
          </w:tcPr>
          <w:p w:rsidR="0093441C" w:rsidRDefault="0093441C" w:rsidP="004F3BDD">
            <w:pPr>
              <w:jc w:val="center"/>
              <w:rPr>
                <w:rFonts w:ascii="Times New Roman" w:hAnsi="Times New Roman" w:cs="Times New Roman"/>
              </w:rPr>
            </w:pPr>
          </w:p>
        </w:tc>
      </w:tr>
      <w:tr w:rsidR="0093441C" w:rsidTr="004F3BDD">
        <w:tc>
          <w:tcPr>
            <w:tcW w:w="8755" w:type="dxa"/>
            <w:gridSpan w:val="6"/>
          </w:tcPr>
          <w:p w:rsidR="0093441C" w:rsidRDefault="0093441C" w:rsidP="004F3BDD">
            <w:pPr>
              <w:ind w:right="735"/>
              <w:jc w:val="right"/>
              <w:rPr>
                <w:rFonts w:ascii="Times New Roman" w:eastAsia="宋体" w:hAnsi="Times New Roman" w:cs="Times New Roman"/>
                <w:color w:val="0000FF"/>
                <w:u w:val="single"/>
              </w:rPr>
            </w:pPr>
            <w:bookmarkStart w:id="8" w:name="D1日期"/>
          </w:p>
          <w:p w:rsidR="0093441C" w:rsidRDefault="0093441C" w:rsidP="004F3BDD">
            <w:pPr>
              <w:ind w:right="735"/>
              <w:jc w:val="right"/>
              <w:rPr>
                <w:rFonts w:ascii="Times New Roman" w:eastAsia="宋体" w:hAnsi="Times New Roman" w:cs="Times New Roman"/>
              </w:rPr>
            </w:pPr>
            <w:r>
              <w:rPr>
                <w:rFonts w:ascii="Times New Roman" w:eastAsia="宋体" w:hAnsi="Times New Roman" w:cs="Times New Roman"/>
                <w:color w:val="0000FF"/>
              </w:rPr>
              <w:t>2020</w:t>
            </w:r>
            <w:r>
              <w:rPr>
                <w:rFonts w:ascii="Times New Roman" w:eastAsia="宋体" w:hAnsi="Times New Roman" w:cs="Times New Roman"/>
                <w:color w:val="0000FF"/>
              </w:rPr>
              <w:t>年</w:t>
            </w:r>
            <w:r>
              <w:rPr>
                <w:rFonts w:ascii="Times New Roman" w:eastAsia="宋体" w:hAnsi="Times New Roman" w:cs="Times New Roman"/>
                <w:color w:val="0000FF"/>
              </w:rPr>
              <w:t>11</w:t>
            </w:r>
            <w:r>
              <w:rPr>
                <w:rFonts w:ascii="Times New Roman" w:eastAsia="宋体" w:hAnsi="Times New Roman" w:cs="Times New Roman"/>
                <w:color w:val="0000FF"/>
              </w:rPr>
              <w:t>月</w:t>
            </w:r>
            <w:r>
              <w:rPr>
                <w:rFonts w:ascii="Times New Roman" w:eastAsia="宋体" w:hAnsi="Times New Roman" w:cs="Times New Roman"/>
                <w:color w:val="0000FF"/>
              </w:rPr>
              <w:t>20</w:t>
            </w:r>
            <w:r>
              <w:rPr>
                <w:rFonts w:ascii="Times New Roman" w:eastAsia="宋体" w:hAnsi="Times New Roman" w:cs="Times New Roman"/>
                <w:color w:val="0000FF"/>
              </w:rPr>
              <w:t>日</w:t>
            </w:r>
            <w:bookmarkEnd w:id="8"/>
            <w:r>
              <w:rPr>
                <w:rFonts w:ascii="Times New Roman" w:eastAsia="宋体" w:hAnsi="Times New Roman" w:cs="Times New Roman"/>
                <w:color w:val="0000FF"/>
              </w:rPr>
              <w:t xml:space="preserve"> </w:t>
            </w:r>
          </w:p>
        </w:tc>
      </w:tr>
    </w:tbl>
    <w:p w:rsidR="0093441C" w:rsidRDefault="0093441C" w:rsidP="0093441C">
      <w:pPr>
        <w:spacing w:line="360" w:lineRule="auto"/>
        <w:rPr>
          <w:rFonts w:ascii="Times New Roman" w:eastAsia="宋体" w:hAnsi="Times New Roman" w:cs="Times New Roman"/>
          <w:sz w:val="24"/>
        </w:rPr>
      </w:pPr>
      <w:r>
        <w:rPr>
          <w:rFonts w:ascii="Times New Roman" w:eastAsia="宋体" w:hAnsi="Times New Roman" w:cs="Times New Roman"/>
          <w:sz w:val="24"/>
        </w:rPr>
        <w:br w:type="page"/>
      </w:r>
    </w:p>
    <w:p w:rsidR="0093441C" w:rsidRDefault="0093441C" w:rsidP="0093441C">
      <w:pPr>
        <w:rPr>
          <w:rFonts w:ascii="Times New Roman" w:eastAsia="宋体" w:hAnsi="Times New Roman" w:cs="Times New Roman"/>
          <w:sz w:val="24"/>
        </w:rPr>
      </w:pPr>
    </w:p>
    <w:p w:rsidR="0093441C" w:rsidRDefault="0093441C" w:rsidP="0093441C">
      <w:pPr>
        <w:pStyle w:val="3"/>
        <w:keepNext w:val="0"/>
        <w:keepLines w:val="0"/>
        <w:spacing w:line="415" w:lineRule="auto"/>
        <w:jc w:val="center"/>
        <w:rPr>
          <w:rFonts w:ascii="Times New Roman" w:eastAsia="宋体" w:hAnsi="Times New Roman"/>
          <w:color w:val="010101"/>
          <w:sz w:val="27"/>
        </w:rPr>
      </w:pPr>
      <w:bookmarkStart w:id="9" w:name="_Toc508310295"/>
      <w:bookmarkStart w:id="10" w:name="_Toc55974985"/>
      <w:bookmarkStart w:id="11" w:name="_Toc56790363"/>
      <w:r>
        <w:rPr>
          <w:rFonts w:ascii="Times New Roman" w:eastAsia="宋体" w:hAnsi="Times New Roman"/>
          <w:color w:val="010101"/>
          <w:sz w:val="27"/>
        </w:rPr>
        <w:t>附录</w:t>
      </w:r>
      <w:r>
        <w:rPr>
          <w:rFonts w:ascii="Times New Roman" w:eastAsia="宋体" w:hAnsi="Times New Roman"/>
          <w:color w:val="010101"/>
          <w:sz w:val="27"/>
        </w:rPr>
        <w:t>1</w:t>
      </w:r>
      <w:r>
        <w:rPr>
          <w:rFonts w:ascii="Times New Roman" w:eastAsia="宋体" w:hAnsi="Times New Roman"/>
          <w:color w:val="010101"/>
          <w:sz w:val="27"/>
        </w:rPr>
        <w:t>资格审查条件（资质最低要求）</w:t>
      </w:r>
      <w:bookmarkEnd w:id="9"/>
      <w:bookmarkEnd w:id="10"/>
      <w:bookmarkEnd w:id="11"/>
    </w:p>
    <w:p w:rsidR="0093441C" w:rsidRDefault="0093441C" w:rsidP="0093441C">
      <w:pPr>
        <w:pStyle w:val="a"/>
        <w:numPr>
          <w:ilvl w:val="0"/>
          <w:numId w:val="0"/>
        </w:numPr>
        <w:tabs>
          <w:tab w:val="left" w:pos="425"/>
        </w:tabs>
        <w:rPr>
          <w:rFonts w:ascii="Times New Roman" w:eastAsia="宋体" w:hAnsi="Times New Roman"/>
          <w:sz w:val="20"/>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firstRow="0" w:lastRow="0" w:firstColumn="0" w:lastColumn="0" w:noHBand="0" w:noVBand="0"/>
      </w:tblPr>
      <w:tblGrid>
        <w:gridCol w:w="1330"/>
        <w:gridCol w:w="7442"/>
      </w:tblGrid>
      <w:tr w:rsidR="0093441C" w:rsidTr="004F3BDD">
        <w:trPr>
          <w:cantSplit/>
          <w:trHeight w:val="567"/>
          <w:jc w:val="center"/>
        </w:trPr>
        <w:tc>
          <w:tcPr>
            <w:tcW w:w="1330" w:type="dxa"/>
            <w:tcBorders>
              <w:right w:val="single" w:sz="4" w:space="0" w:color="auto"/>
            </w:tcBorders>
            <w:vAlign w:val="center"/>
          </w:tcPr>
          <w:p w:rsidR="0093441C" w:rsidRDefault="0093441C" w:rsidP="004F3BDD">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标段号</w:t>
            </w:r>
          </w:p>
        </w:tc>
        <w:tc>
          <w:tcPr>
            <w:tcW w:w="7442" w:type="dxa"/>
            <w:tcBorders>
              <w:left w:val="single" w:sz="4" w:space="0" w:color="auto"/>
            </w:tcBorders>
            <w:vAlign w:val="center"/>
          </w:tcPr>
          <w:p w:rsidR="0093441C" w:rsidRDefault="0093441C" w:rsidP="004F3BDD">
            <w:pPr>
              <w:adjustRightInd w:val="0"/>
              <w:snapToGrid w:val="0"/>
              <w:jc w:val="center"/>
              <w:rPr>
                <w:rFonts w:ascii="Times New Roman" w:hAnsi="Times New Roman" w:cs="Times New Roman"/>
                <w:b/>
                <w:sz w:val="24"/>
                <w:szCs w:val="24"/>
              </w:rPr>
            </w:pPr>
            <w:r>
              <w:rPr>
                <w:rFonts w:ascii="Times New Roman" w:eastAsia="黑体" w:hAnsi="Times New Roman" w:cs="Times New Roman"/>
                <w:sz w:val="24"/>
                <w:szCs w:val="24"/>
              </w:rPr>
              <w:t>资质等级要求</w:t>
            </w:r>
          </w:p>
        </w:tc>
      </w:tr>
      <w:tr w:rsidR="0093441C" w:rsidTr="004F3BDD">
        <w:trPr>
          <w:cantSplit/>
          <w:trHeight w:val="3003"/>
          <w:jc w:val="center"/>
        </w:trPr>
        <w:tc>
          <w:tcPr>
            <w:tcW w:w="1330" w:type="dxa"/>
            <w:tcBorders>
              <w:right w:val="single" w:sz="4" w:space="0" w:color="auto"/>
            </w:tcBorders>
            <w:vAlign w:val="center"/>
          </w:tcPr>
          <w:p w:rsidR="0093441C" w:rsidRDefault="0093441C" w:rsidP="004F3BDD">
            <w:pPr>
              <w:adjustRightInd w:val="0"/>
              <w:snapToGrid w:val="0"/>
              <w:spacing w:line="400" w:lineRule="exact"/>
              <w:jc w:val="center"/>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第一标段</w:t>
            </w:r>
          </w:p>
          <w:p w:rsidR="0093441C" w:rsidRDefault="0093441C" w:rsidP="004F3BDD">
            <w:pPr>
              <w:adjustRightInd w:val="0"/>
              <w:snapToGrid w:val="0"/>
              <w:spacing w:line="400" w:lineRule="exact"/>
              <w:jc w:val="center"/>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第二标段</w:t>
            </w:r>
          </w:p>
          <w:p w:rsidR="0093441C" w:rsidRDefault="0093441C" w:rsidP="004F3BDD">
            <w:pPr>
              <w:adjustRightInd w:val="0"/>
              <w:snapToGrid w:val="0"/>
              <w:spacing w:line="400" w:lineRule="exact"/>
              <w:jc w:val="center"/>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第三标段</w:t>
            </w:r>
          </w:p>
        </w:tc>
        <w:tc>
          <w:tcPr>
            <w:tcW w:w="7442" w:type="dxa"/>
            <w:tcBorders>
              <w:left w:val="single" w:sz="4" w:space="0" w:color="auto"/>
            </w:tcBorders>
            <w:vAlign w:val="center"/>
          </w:tcPr>
          <w:p w:rsidR="0093441C" w:rsidRDefault="0093441C" w:rsidP="004F3BDD">
            <w:pPr>
              <w:adjustRightInd w:val="0"/>
              <w:snapToGrid w:val="0"/>
              <w:spacing w:line="400" w:lineRule="exact"/>
              <w:ind w:firstLineChars="210" w:firstLine="504"/>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投标人须同时具备以下资格：</w:t>
            </w:r>
          </w:p>
          <w:p w:rsidR="0093441C" w:rsidRDefault="0093441C" w:rsidP="004F3BDD">
            <w:pPr>
              <w:adjustRightInd w:val="0"/>
              <w:snapToGrid w:val="0"/>
              <w:spacing w:line="400" w:lineRule="exact"/>
              <w:ind w:firstLineChars="200" w:firstLine="480"/>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 xml:space="preserve">1. </w:t>
            </w:r>
            <w:r>
              <w:rPr>
                <w:rFonts w:ascii="Times New Roman" w:eastAsia="宋体" w:hAnsi="Times New Roman" w:cs="Times New Roman"/>
                <w:snapToGrid w:val="0"/>
                <w:sz w:val="24"/>
                <w:szCs w:val="24"/>
              </w:rPr>
              <w:t>具有在中华人民共和国境内注册的正处于有效期内的独立法人企业营业执照；</w:t>
            </w:r>
          </w:p>
          <w:p w:rsidR="0093441C" w:rsidRDefault="0093441C" w:rsidP="004F3BDD">
            <w:pPr>
              <w:adjustRightInd w:val="0"/>
              <w:snapToGrid w:val="0"/>
              <w:spacing w:line="400" w:lineRule="exact"/>
              <w:ind w:firstLineChars="200" w:firstLine="480"/>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 xml:space="preserve">2. </w:t>
            </w:r>
            <w:r>
              <w:rPr>
                <w:rFonts w:ascii="Times New Roman" w:eastAsia="宋体" w:hAnsi="Times New Roman" w:cs="Times New Roman"/>
                <w:snapToGrid w:val="0"/>
                <w:sz w:val="24"/>
                <w:szCs w:val="24"/>
              </w:rPr>
              <w:t>具有交通运输主管部门核发的在有效期内的公路水运试验检测机构等级证书公路工程综合甲级证书；</w:t>
            </w:r>
          </w:p>
          <w:p w:rsidR="0093441C" w:rsidRDefault="0093441C" w:rsidP="004F3BDD">
            <w:pPr>
              <w:adjustRightInd w:val="0"/>
              <w:snapToGrid w:val="0"/>
              <w:spacing w:line="400" w:lineRule="exact"/>
              <w:ind w:firstLineChars="200" w:firstLine="480"/>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 xml:space="preserve">3. </w:t>
            </w:r>
            <w:r>
              <w:rPr>
                <w:rFonts w:ascii="Times New Roman" w:eastAsia="宋体" w:hAnsi="Times New Roman" w:cs="Times New Roman"/>
                <w:snapToGrid w:val="0"/>
                <w:sz w:val="24"/>
                <w:szCs w:val="24"/>
              </w:rPr>
              <w:t>具有质量技术监督部门颁发的在有效期内的</w:t>
            </w:r>
            <w:r>
              <w:rPr>
                <w:rFonts w:ascii="Times New Roman" w:eastAsia="宋体" w:hAnsi="Times New Roman" w:cs="Times New Roman"/>
                <w:snapToGrid w:val="0"/>
                <w:sz w:val="24"/>
                <w:szCs w:val="24"/>
              </w:rPr>
              <w:t>CMA</w:t>
            </w:r>
            <w:r>
              <w:rPr>
                <w:rFonts w:ascii="Times New Roman" w:eastAsia="宋体" w:hAnsi="Times New Roman" w:cs="Times New Roman"/>
                <w:snapToGrid w:val="0"/>
                <w:sz w:val="24"/>
                <w:szCs w:val="24"/>
              </w:rPr>
              <w:t>计量认证证书或试验检测机构资质认定证书。</w:t>
            </w:r>
          </w:p>
          <w:p w:rsidR="0093441C" w:rsidRDefault="0093441C" w:rsidP="004F3BDD">
            <w:pPr>
              <w:adjustRightInd w:val="0"/>
              <w:snapToGrid w:val="0"/>
              <w:spacing w:line="400" w:lineRule="exact"/>
              <w:ind w:firstLineChars="200" w:firstLine="360"/>
              <w:rPr>
                <w:rFonts w:ascii="Times New Roman" w:eastAsia="宋体" w:hAnsi="Times New Roman" w:cs="Times New Roman"/>
                <w:snapToGrid w:val="0"/>
                <w:sz w:val="18"/>
                <w:szCs w:val="18"/>
              </w:rPr>
            </w:pPr>
          </w:p>
        </w:tc>
      </w:tr>
    </w:tbl>
    <w:p w:rsidR="0093441C" w:rsidRDefault="0093441C" w:rsidP="0093441C">
      <w:pPr>
        <w:pStyle w:val="a"/>
        <w:numPr>
          <w:ilvl w:val="0"/>
          <w:numId w:val="0"/>
        </w:numPr>
        <w:tabs>
          <w:tab w:val="left" w:pos="425"/>
        </w:tabs>
        <w:rPr>
          <w:rFonts w:ascii="Times New Roman" w:eastAsia="宋体" w:hAnsi="Times New Roman"/>
          <w:sz w:val="20"/>
        </w:rPr>
      </w:pPr>
    </w:p>
    <w:p w:rsidR="0093441C" w:rsidRDefault="0093441C" w:rsidP="0093441C">
      <w:pPr>
        <w:pStyle w:val="a"/>
        <w:numPr>
          <w:ilvl w:val="0"/>
          <w:numId w:val="0"/>
        </w:numPr>
        <w:tabs>
          <w:tab w:val="left" w:pos="425"/>
        </w:tabs>
        <w:spacing w:after="0"/>
        <w:ind w:left="390"/>
        <w:rPr>
          <w:rFonts w:ascii="Times New Roman" w:eastAsia="宋体" w:hAnsi="Times New Roman"/>
          <w:sz w:val="20"/>
        </w:rPr>
      </w:pPr>
      <w:r>
        <w:rPr>
          <w:rFonts w:ascii="Times New Roman" w:eastAsia="宋体" w:hAnsi="Times New Roman"/>
          <w:sz w:val="20"/>
        </w:rPr>
        <w:t>注：</w:t>
      </w:r>
      <w:r>
        <w:rPr>
          <w:rFonts w:ascii="宋体" w:eastAsia="宋体" w:hAnsi="宋体" w:cs="宋体" w:hint="eastAsia"/>
          <w:sz w:val="20"/>
        </w:rPr>
        <w:t>①</w:t>
      </w:r>
      <w:r>
        <w:rPr>
          <w:rFonts w:ascii="Times New Roman" w:eastAsia="宋体" w:hAnsi="Times New Roman"/>
          <w:sz w:val="20"/>
        </w:rPr>
        <w:t>独立法人单位下属的非独立法人机构具有所要求资质的，视为该独立法人单位具有相应资质。</w:t>
      </w:r>
    </w:p>
    <w:p w:rsidR="0093441C" w:rsidRDefault="0093441C" w:rsidP="0093441C">
      <w:pPr>
        <w:pStyle w:val="a"/>
        <w:numPr>
          <w:ilvl w:val="0"/>
          <w:numId w:val="0"/>
        </w:numPr>
        <w:tabs>
          <w:tab w:val="left" w:pos="425"/>
        </w:tabs>
        <w:spacing w:after="0"/>
        <w:ind w:left="390"/>
        <w:rPr>
          <w:rFonts w:ascii="Times New Roman" w:eastAsia="宋体" w:hAnsi="Times New Roman"/>
          <w:sz w:val="20"/>
        </w:rPr>
      </w:pPr>
      <w:r>
        <w:rPr>
          <w:rFonts w:ascii="Times New Roman" w:eastAsia="宋体" w:hAnsi="Times New Roman"/>
          <w:sz w:val="20"/>
        </w:rPr>
        <w:t xml:space="preserve">    </w:t>
      </w:r>
      <w:r>
        <w:rPr>
          <w:rFonts w:ascii="宋体" w:eastAsia="宋体" w:hAnsi="宋体" w:cs="宋体" w:hint="eastAsia"/>
          <w:sz w:val="20"/>
        </w:rPr>
        <w:t>②</w:t>
      </w:r>
      <w:r>
        <w:rPr>
          <w:rFonts w:ascii="Times New Roman" w:eastAsia="宋体" w:hAnsi="Times New Roman"/>
          <w:sz w:val="20"/>
        </w:rPr>
        <w:t>投标人须提供其试验检测资质证书在</w:t>
      </w:r>
      <w:hyperlink r:id="rId7" w:tgtFrame="_blank" w:history="1">
        <w:r>
          <w:rPr>
            <w:rStyle w:val="a5"/>
            <w:rFonts w:ascii="Times New Roman" w:hAnsi="Times New Roman"/>
            <w:bCs/>
            <w:sz w:val="20"/>
          </w:rPr>
          <w:t>公路水运工程试验检测管理信息系统</w:t>
        </w:r>
      </w:hyperlink>
      <w:r>
        <w:rPr>
          <w:rFonts w:ascii="Times New Roman" w:eastAsia="宋体" w:hAnsi="Times New Roman"/>
          <w:bCs/>
          <w:sz w:val="20"/>
        </w:rPr>
        <w:t>（</w:t>
      </w:r>
      <w:r>
        <w:rPr>
          <w:rFonts w:ascii="Times New Roman" w:eastAsia="宋体" w:hAnsi="Times New Roman"/>
          <w:bCs/>
          <w:sz w:val="20"/>
        </w:rPr>
        <w:t>http</w:t>
      </w:r>
      <w:r>
        <w:rPr>
          <w:rFonts w:ascii="Times New Roman" w:eastAsia="宋体" w:hAnsi="Times New Roman"/>
          <w:bCs/>
          <w:sz w:val="20"/>
        </w:rPr>
        <w:t>：</w:t>
      </w:r>
      <w:r>
        <w:rPr>
          <w:rFonts w:ascii="Times New Roman" w:eastAsia="宋体" w:hAnsi="Times New Roman"/>
          <w:bCs/>
          <w:sz w:val="20"/>
        </w:rPr>
        <w:t>//www.jtsyjc.net/</w:t>
      </w:r>
      <w:r>
        <w:rPr>
          <w:rFonts w:ascii="Times New Roman" w:eastAsia="宋体" w:hAnsi="Times New Roman"/>
          <w:bCs/>
          <w:sz w:val="20"/>
        </w:rPr>
        <w:t>）</w:t>
      </w:r>
      <w:r>
        <w:rPr>
          <w:rFonts w:ascii="Times New Roman" w:eastAsia="宋体" w:hAnsi="Times New Roman"/>
          <w:sz w:val="20"/>
        </w:rPr>
        <w:t>查询截图，如查询结果与投标人提供的证书不一致，或投标人提供的查询信息弄虚作假，其后果自负。</w:t>
      </w:r>
    </w:p>
    <w:p w:rsidR="0093441C" w:rsidRDefault="0093441C" w:rsidP="0093441C">
      <w:pPr>
        <w:pStyle w:val="a"/>
        <w:numPr>
          <w:ilvl w:val="0"/>
          <w:numId w:val="0"/>
        </w:numPr>
        <w:tabs>
          <w:tab w:val="left" w:pos="425"/>
        </w:tabs>
        <w:spacing w:after="0"/>
        <w:ind w:leftChars="200" w:left="420" w:firstLineChars="200" w:firstLine="400"/>
        <w:rPr>
          <w:rFonts w:ascii="Times New Roman" w:eastAsia="宋体" w:hAnsi="Times New Roman"/>
          <w:sz w:val="20"/>
        </w:rPr>
      </w:pPr>
      <w:r>
        <w:rPr>
          <w:rFonts w:ascii="宋体" w:eastAsia="宋体" w:hAnsi="宋体" w:cs="宋体" w:hint="eastAsia"/>
          <w:sz w:val="20"/>
        </w:rPr>
        <w:t>③</w:t>
      </w:r>
      <w:r>
        <w:rPr>
          <w:rFonts w:ascii="Times New Roman" w:eastAsia="宋体" w:hAnsi="Times New Roman"/>
          <w:sz w:val="20"/>
        </w:rPr>
        <w:t>与招标人存在利害关系可能影响招标公正性的单位，不得参加投标。单位负责人为同一人或存在控股、管理关系的不同单位，不得参加同一标段投标，否则，相关投标均无效。</w:t>
      </w:r>
    </w:p>
    <w:p w:rsidR="0093441C" w:rsidRDefault="0093441C" w:rsidP="0093441C">
      <w:pPr>
        <w:pStyle w:val="a"/>
        <w:numPr>
          <w:ilvl w:val="0"/>
          <w:numId w:val="0"/>
        </w:numPr>
        <w:tabs>
          <w:tab w:val="left" w:pos="425"/>
        </w:tabs>
        <w:spacing w:after="0"/>
        <w:rPr>
          <w:rFonts w:ascii="Times New Roman" w:eastAsia="宋体" w:hAnsi="Times New Roman"/>
          <w:sz w:val="20"/>
        </w:rPr>
      </w:pPr>
    </w:p>
    <w:p w:rsidR="0093441C" w:rsidRDefault="0093441C" w:rsidP="0093441C">
      <w:pPr>
        <w:pStyle w:val="3"/>
        <w:keepNext w:val="0"/>
        <w:keepLines w:val="0"/>
        <w:spacing w:line="415" w:lineRule="auto"/>
        <w:jc w:val="center"/>
        <w:rPr>
          <w:rFonts w:ascii="Times New Roman" w:eastAsia="宋体" w:hAnsi="Times New Roman"/>
          <w:color w:val="010101"/>
          <w:sz w:val="27"/>
        </w:rPr>
      </w:pPr>
      <w:bookmarkStart w:id="12" w:name="_Toc508310297"/>
      <w:r>
        <w:rPr>
          <w:rFonts w:ascii="Times New Roman" w:eastAsia="宋体" w:hAnsi="Times New Roman"/>
          <w:b w:val="0"/>
          <w:bCs w:val="0"/>
          <w:sz w:val="20"/>
          <w:szCs w:val="21"/>
        </w:rPr>
        <w:br w:type="page"/>
      </w:r>
      <w:bookmarkStart w:id="13" w:name="_Toc55974986"/>
      <w:bookmarkStart w:id="14" w:name="_Toc56790364"/>
      <w:r>
        <w:rPr>
          <w:rFonts w:ascii="Times New Roman" w:eastAsia="宋体" w:hAnsi="Times New Roman"/>
          <w:color w:val="010101"/>
          <w:sz w:val="27"/>
        </w:rPr>
        <w:lastRenderedPageBreak/>
        <w:t>附录</w:t>
      </w:r>
      <w:r>
        <w:rPr>
          <w:rFonts w:ascii="Times New Roman" w:eastAsia="宋体" w:hAnsi="Times New Roman"/>
          <w:color w:val="010101"/>
          <w:sz w:val="27"/>
        </w:rPr>
        <w:t>2</w:t>
      </w:r>
      <w:r>
        <w:rPr>
          <w:rFonts w:ascii="Times New Roman" w:eastAsia="宋体" w:hAnsi="Times New Roman"/>
          <w:color w:val="010101"/>
          <w:sz w:val="27"/>
        </w:rPr>
        <w:t>资格审查条件（业绩最低要求）</w:t>
      </w:r>
      <w:bookmarkEnd w:id="12"/>
      <w:bookmarkEnd w:id="13"/>
      <w:bookmarkEnd w:id="14"/>
    </w:p>
    <w:p w:rsidR="0093441C" w:rsidRDefault="0093441C" w:rsidP="0093441C">
      <w:pPr>
        <w:pStyle w:val="a"/>
        <w:numPr>
          <w:ilvl w:val="0"/>
          <w:numId w:val="0"/>
        </w:numPr>
        <w:tabs>
          <w:tab w:val="left" w:pos="425"/>
        </w:tabs>
        <w:rPr>
          <w:rFonts w:ascii="Times New Roman" w:eastAsia="宋体" w:hAnsi="Times New Roman"/>
          <w:sz w:val="20"/>
        </w:rPr>
      </w:pPr>
    </w:p>
    <w:tbl>
      <w:tblPr>
        <w:tblW w:w="9321"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000" w:firstRow="0" w:lastRow="0" w:firstColumn="0" w:lastColumn="0" w:noHBand="0" w:noVBand="0"/>
      </w:tblPr>
      <w:tblGrid>
        <w:gridCol w:w="1361"/>
        <w:gridCol w:w="7960"/>
      </w:tblGrid>
      <w:tr w:rsidR="0093441C" w:rsidTr="004F3BDD">
        <w:trPr>
          <w:cantSplit/>
          <w:trHeight w:val="567"/>
          <w:jc w:val="center"/>
        </w:trPr>
        <w:tc>
          <w:tcPr>
            <w:tcW w:w="1361" w:type="dxa"/>
            <w:vAlign w:val="center"/>
          </w:tcPr>
          <w:p w:rsidR="0093441C" w:rsidRDefault="0093441C" w:rsidP="004F3BDD">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标段号</w:t>
            </w:r>
          </w:p>
        </w:tc>
        <w:tc>
          <w:tcPr>
            <w:tcW w:w="7960" w:type="dxa"/>
            <w:vAlign w:val="center"/>
          </w:tcPr>
          <w:p w:rsidR="0093441C" w:rsidRDefault="0093441C" w:rsidP="004F3BDD">
            <w:pPr>
              <w:adjustRightInd w:val="0"/>
              <w:snapToGrid w:val="0"/>
              <w:jc w:val="center"/>
              <w:rPr>
                <w:rFonts w:ascii="Times New Roman" w:eastAsia="黑体" w:hAnsi="Times New Roman" w:cs="Times New Roman"/>
              </w:rPr>
            </w:pPr>
            <w:r>
              <w:rPr>
                <w:rFonts w:ascii="Times New Roman" w:eastAsia="黑体" w:hAnsi="Times New Roman" w:cs="Times New Roman"/>
                <w:sz w:val="24"/>
              </w:rPr>
              <w:t>业绩要求</w:t>
            </w:r>
          </w:p>
        </w:tc>
      </w:tr>
      <w:tr w:rsidR="0093441C" w:rsidTr="004F3BDD">
        <w:trPr>
          <w:cantSplit/>
          <w:trHeight w:val="5038"/>
          <w:jc w:val="center"/>
        </w:trPr>
        <w:tc>
          <w:tcPr>
            <w:tcW w:w="1361" w:type="dxa"/>
            <w:vAlign w:val="center"/>
          </w:tcPr>
          <w:p w:rsidR="0093441C" w:rsidRDefault="0093441C" w:rsidP="004F3BDD">
            <w:pPr>
              <w:adjustRightInd w:val="0"/>
              <w:snapToGrid w:val="0"/>
              <w:spacing w:line="400" w:lineRule="exact"/>
              <w:jc w:val="center"/>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第一标段</w:t>
            </w:r>
          </w:p>
          <w:p w:rsidR="0093441C" w:rsidRDefault="0093441C" w:rsidP="004F3BDD">
            <w:pPr>
              <w:adjustRightInd w:val="0"/>
              <w:snapToGrid w:val="0"/>
              <w:spacing w:line="400" w:lineRule="exact"/>
              <w:jc w:val="center"/>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第二标段</w:t>
            </w:r>
          </w:p>
          <w:p w:rsidR="0093441C" w:rsidRDefault="0093441C" w:rsidP="004F3BDD">
            <w:pPr>
              <w:adjustRightInd w:val="0"/>
              <w:snapToGrid w:val="0"/>
              <w:spacing w:line="400" w:lineRule="exact"/>
              <w:jc w:val="center"/>
              <w:rPr>
                <w:rFonts w:ascii="Times New Roman" w:eastAsia="宋体" w:hAnsi="Times New Roman" w:cs="Times New Roman"/>
                <w:b/>
                <w:sz w:val="20"/>
                <w:szCs w:val="20"/>
              </w:rPr>
            </w:pPr>
            <w:r>
              <w:rPr>
                <w:rFonts w:ascii="Times New Roman" w:eastAsia="宋体" w:hAnsi="Times New Roman" w:cs="Times New Roman"/>
                <w:snapToGrid w:val="0"/>
                <w:sz w:val="24"/>
                <w:szCs w:val="24"/>
              </w:rPr>
              <w:t>第三标段</w:t>
            </w:r>
          </w:p>
        </w:tc>
        <w:tc>
          <w:tcPr>
            <w:tcW w:w="7960" w:type="dxa"/>
            <w:vAlign w:val="center"/>
          </w:tcPr>
          <w:p w:rsidR="0093441C" w:rsidRDefault="0093441C" w:rsidP="004F3BDD">
            <w:pPr>
              <w:snapToGri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2015</w:t>
            </w:r>
            <w:r>
              <w:rPr>
                <w:rFonts w:ascii="Times New Roman" w:eastAsia="宋体" w:hAnsi="Times New Roman" w:cs="Times New Roman"/>
                <w:sz w:val="24"/>
                <w:szCs w:val="24"/>
              </w:rPr>
              <w:t>年</w:t>
            </w:r>
            <w:r>
              <w:rPr>
                <w:rFonts w:ascii="Times New Roman" w:eastAsia="宋体" w:hAnsi="Times New Roman" w:cs="Times New Roman"/>
                <w:sz w:val="24"/>
                <w:szCs w:val="24"/>
              </w:rPr>
              <w:t>1</w:t>
            </w:r>
            <w:r>
              <w:rPr>
                <w:rFonts w:ascii="Times New Roman" w:eastAsia="宋体" w:hAnsi="Times New Roman" w:cs="Times New Roman"/>
                <w:sz w:val="24"/>
                <w:szCs w:val="24"/>
              </w:rPr>
              <w:t>月</w:t>
            </w:r>
            <w:r>
              <w:rPr>
                <w:rFonts w:ascii="Times New Roman" w:eastAsia="宋体" w:hAnsi="Times New Roman" w:cs="Times New Roman"/>
                <w:sz w:val="24"/>
                <w:szCs w:val="24"/>
              </w:rPr>
              <w:t>1</w:t>
            </w:r>
            <w:r>
              <w:rPr>
                <w:rFonts w:ascii="Times New Roman" w:eastAsia="宋体" w:hAnsi="Times New Roman" w:cs="Times New Roman"/>
                <w:sz w:val="24"/>
                <w:szCs w:val="24"/>
              </w:rPr>
              <w:t>日至投标文件递交截止之日止，完成过</w:t>
            </w:r>
            <w:r>
              <w:rPr>
                <w:rFonts w:ascii="Times New Roman" w:eastAsia="宋体" w:hAnsi="Times New Roman" w:cs="Times New Roman"/>
                <w:sz w:val="24"/>
                <w:szCs w:val="24"/>
              </w:rPr>
              <w:t>1</w:t>
            </w:r>
            <w:r>
              <w:rPr>
                <w:rFonts w:ascii="Times New Roman" w:eastAsia="宋体" w:hAnsi="Times New Roman" w:cs="Times New Roman"/>
                <w:sz w:val="24"/>
                <w:szCs w:val="24"/>
              </w:rPr>
              <w:t>个标段里程不少于</w:t>
            </w:r>
            <w:r>
              <w:rPr>
                <w:rFonts w:ascii="Times New Roman" w:eastAsia="宋体" w:hAnsi="Times New Roman" w:cs="Times New Roman"/>
                <w:sz w:val="24"/>
                <w:szCs w:val="24"/>
              </w:rPr>
              <w:t>30</w:t>
            </w:r>
            <w:r>
              <w:rPr>
                <w:rFonts w:ascii="Times New Roman" w:eastAsia="宋体" w:hAnsi="Times New Roman" w:cs="Times New Roman"/>
                <w:sz w:val="24"/>
                <w:szCs w:val="24"/>
              </w:rPr>
              <w:t>公里或合同金额不少于</w:t>
            </w:r>
            <w:r w:rsidRPr="000B6F01">
              <w:rPr>
                <w:rFonts w:ascii="Times New Roman" w:eastAsia="宋体" w:hAnsi="Times New Roman" w:cs="Times New Roman"/>
                <w:color w:val="FF0000"/>
                <w:sz w:val="24"/>
                <w:szCs w:val="24"/>
              </w:rPr>
              <w:t>150</w:t>
            </w:r>
            <w:r>
              <w:rPr>
                <w:rFonts w:ascii="Times New Roman" w:eastAsia="宋体" w:hAnsi="Times New Roman" w:cs="Times New Roman"/>
                <w:sz w:val="24"/>
                <w:szCs w:val="24"/>
              </w:rPr>
              <w:t>万元的公路中心试验室</w:t>
            </w:r>
            <w:r>
              <w:rPr>
                <w:rFonts w:ascii="Times New Roman" w:eastAsia="宋体" w:hAnsi="Times New Roman" w:cs="Times New Roman"/>
                <w:sz w:val="24"/>
              </w:rPr>
              <w:t>试验检测服务</w:t>
            </w:r>
            <w:r>
              <w:rPr>
                <w:rFonts w:ascii="Times New Roman" w:eastAsia="宋体" w:hAnsi="Times New Roman" w:cs="Times New Roman"/>
                <w:sz w:val="24"/>
                <w:szCs w:val="24"/>
              </w:rPr>
              <w:t>类业务（以交工或竣工验收时间，或委托方出具的证明材料上注明的完成时间为准）。</w:t>
            </w:r>
          </w:p>
          <w:p w:rsidR="0093441C" w:rsidRDefault="0093441C" w:rsidP="004F3BDD">
            <w:pPr>
              <w:snapToGrid w:val="0"/>
              <w:spacing w:line="360" w:lineRule="auto"/>
              <w:ind w:firstLineChars="200" w:firstLine="402"/>
              <w:jc w:val="left"/>
              <w:rPr>
                <w:rFonts w:ascii="Times New Roman" w:eastAsia="宋体" w:hAnsi="Times New Roman" w:cs="Times New Roman"/>
                <w:b/>
                <w:sz w:val="20"/>
                <w:szCs w:val="20"/>
              </w:rPr>
            </w:pPr>
            <w:r>
              <w:rPr>
                <w:rFonts w:ascii="Times New Roman" w:eastAsia="宋体" w:hAnsi="Times New Roman" w:cs="Times New Roman"/>
                <w:b/>
                <w:sz w:val="20"/>
                <w:szCs w:val="20"/>
              </w:rPr>
              <w:t>注：中心试验室试验检测服务类业务包含中心试验室试验检测、第三</w:t>
            </w:r>
            <w:proofErr w:type="gramStart"/>
            <w:r>
              <w:rPr>
                <w:rFonts w:ascii="Times New Roman" w:eastAsia="宋体" w:hAnsi="Times New Roman" w:cs="Times New Roman"/>
                <w:b/>
                <w:sz w:val="20"/>
                <w:szCs w:val="20"/>
              </w:rPr>
              <w:t>方质量</w:t>
            </w:r>
            <w:proofErr w:type="gramEnd"/>
            <w:r>
              <w:rPr>
                <w:rFonts w:ascii="Times New Roman" w:eastAsia="宋体" w:hAnsi="Times New Roman" w:cs="Times New Roman"/>
                <w:b/>
                <w:sz w:val="20"/>
                <w:szCs w:val="20"/>
              </w:rPr>
              <w:t>检测、第三</w:t>
            </w:r>
            <w:proofErr w:type="gramStart"/>
            <w:r>
              <w:rPr>
                <w:rFonts w:ascii="Times New Roman" w:eastAsia="宋体" w:hAnsi="Times New Roman" w:cs="Times New Roman"/>
                <w:b/>
                <w:sz w:val="20"/>
                <w:szCs w:val="20"/>
              </w:rPr>
              <w:t>方试验</w:t>
            </w:r>
            <w:proofErr w:type="gramEnd"/>
            <w:r>
              <w:rPr>
                <w:rFonts w:ascii="Times New Roman" w:eastAsia="宋体" w:hAnsi="Times New Roman" w:cs="Times New Roman"/>
                <w:b/>
                <w:sz w:val="20"/>
                <w:szCs w:val="20"/>
              </w:rPr>
              <w:t>检测等由委托人或代建单位委托的试验室业务，不包含技术服务业务及施工单位委托的试验检测业务。如投标人独立完成的施工监理服务中包含了中心试验室试验检测服务的，也给予认可。</w:t>
            </w:r>
          </w:p>
        </w:tc>
      </w:tr>
    </w:tbl>
    <w:p w:rsidR="0093441C" w:rsidRDefault="0093441C" w:rsidP="0093441C">
      <w:pPr>
        <w:pStyle w:val="a"/>
        <w:numPr>
          <w:ilvl w:val="0"/>
          <w:numId w:val="0"/>
        </w:numPr>
        <w:tabs>
          <w:tab w:val="left" w:pos="425"/>
        </w:tabs>
        <w:rPr>
          <w:rFonts w:ascii="Times New Roman" w:eastAsia="宋体" w:hAnsi="Times New Roman"/>
          <w:sz w:val="20"/>
        </w:rPr>
      </w:pPr>
    </w:p>
    <w:p w:rsidR="0093441C" w:rsidRDefault="0093441C" w:rsidP="0093441C">
      <w:pPr>
        <w:pStyle w:val="3"/>
        <w:keepNext w:val="0"/>
        <w:keepLines w:val="0"/>
        <w:spacing w:line="415" w:lineRule="auto"/>
        <w:jc w:val="center"/>
        <w:rPr>
          <w:rFonts w:ascii="Times New Roman" w:eastAsia="宋体" w:hAnsi="Times New Roman"/>
          <w:color w:val="010101"/>
          <w:sz w:val="27"/>
        </w:rPr>
      </w:pPr>
      <w:bookmarkStart w:id="15" w:name="_Toc508310298"/>
      <w:r>
        <w:rPr>
          <w:rFonts w:ascii="Times New Roman" w:eastAsia="宋体" w:hAnsi="Times New Roman"/>
          <w:b w:val="0"/>
          <w:bCs w:val="0"/>
          <w:sz w:val="20"/>
          <w:szCs w:val="21"/>
        </w:rPr>
        <w:br w:type="page"/>
      </w:r>
      <w:bookmarkStart w:id="16" w:name="_Toc55974987"/>
      <w:bookmarkStart w:id="17" w:name="_Toc56790365"/>
      <w:r>
        <w:rPr>
          <w:rFonts w:ascii="Times New Roman" w:eastAsia="宋体" w:hAnsi="Times New Roman"/>
          <w:color w:val="010101"/>
          <w:sz w:val="27"/>
        </w:rPr>
        <w:lastRenderedPageBreak/>
        <w:t>附录</w:t>
      </w:r>
      <w:r>
        <w:rPr>
          <w:rFonts w:ascii="Times New Roman" w:eastAsia="宋体" w:hAnsi="Times New Roman"/>
          <w:color w:val="010101"/>
          <w:sz w:val="27"/>
        </w:rPr>
        <w:t>3</w:t>
      </w:r>
      <w:r>
        <w:rPr>
          <w:rFonts w:ascii="Times New Roman" w:eastAsia="宋体" w:hAnsi="Times New Roman"/>
          <w:color w:val="010101"/>
          <w:sz w:val="27"/>
        </w:rPr>
        <w:t>资格审查条件（信誉最低要求）</w:t>
      </w:r>
      <w:bookmarkEnd w:id="15"/>
      <w:bookmarkEnd w:id="16"/>
      <w:bookmarkEnd w:id="17"/>
    </w:p>
    <w:p w:rsidR="0093441C" w:rsidRDefault="0093441C" w:rsidP="0093441C">
      <w:pPr>
        <w:pStyle w:val="a"/>
        <w:numPr>
          <w:ilvl w:val="0"/>
          <w:numId w:val="0"/>
        </w:numPr>
        <w:tabs>
          <w:tab w:val="left" w:pos="425"/>
        </w:tabs>
        <w:rPr>
          <w:rFonts w:ascii="Times New Roman" w:eastAsia="宋体" w:hAnsi="Times New Roman"/>
          <w:sz w:val="20"/>
        </w:rPr>
      </w:pPr>
    </w:p>
    <w:tbl>
      <w:tblPr>
        <w:tblW w:w="906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firstRow="0" w:lastRow="0" w:firstColumn="0" w:lastColumn="0" w:noHBand="0" w:noVBand="0"/>
      </w:tblPr>
      <w:tblGrid>
        <w:gridCol w:w="1209"/>
        <w:gridCol w:w="7851"/>
      </w:tblGrid>
      <w:tr w:rsidR="0093441C" w:rsidTr="004F3BDD">
        <w:trPr>
          <w:cantSplit/>
          <w:trHeight w:val="567"/>
          <w:jc w:val="center"/>
        </w:trPr>
        <w:tc>
          <w:tcPr>
            <w:tcW w:w="1209" w:type="dxa"/>
            <w:tcBorders>
              <w:right w:val="single" w:sz="4" w:space="0" w:color="auto"/>
            </w:tcBorders>
            <w:vAlign w:val="center"/>
          </w:tcPr>
          <w:p w:rsidR="0093441C" w:rsidRDefault="0093441C" w:rsidP="004F3BDD">
            <w:pPr>
              <w:adjustRightInd w:val="0"/>
              <w:snapToGrid w:val="0"/>
              <w:spacing w:line="400" w:lineRule="exact"/>
              <w:jc w:val="center"/>
              <w:rPr>
                <w:rFonts w:ascii="Times New Roman" w:eastAsia="华文中宋" w:hAnsi="Times New Roman" w:cs="Times New Roman"/>
                <w:b/>
              </w:rPr>
            </w:pPr>
            <w:r>
              <w:rPr>
                <w:rFonts w:ascii="Times New Roman" w:eastAsia="宋体" w:hAnsi="Times New Roman" w:cs="Times New Roman"/>
                <w:snapToGrid w:val="0"/>
                <w:sz w:val="24"/>
                <w:szCs w:val="24"/>
              </w:rPr>
              <w:t>标段号</w:t>
            </w:r>
          </w:p>
        </w:tc>
        <w:tc>
          <w:tcPr>
            <w:tcW w:w="7851" w:type="dxa"/>
            <w:tcBorders>
              <w:left w:val="single" w:sz="4" w:space="0" w:color="auto"/>
            </w:tcBorders>
            <w:vAlign w:val="center"/>
          </w:tcPr>
          <w:p w:rsidR="0093441C" w:rsidRDefault="0093441C" w:rsidP="004F3BDD">
            <w:pPr>
              <w:adjustRightInd w:val="0"/>
              <w:snapToGrid w:val="0"/>
              <w:spacing w:line="400" w:lineRule="atLeast"/>
              <w:jc w:val="center"/>
              <w:rPr>
                <w:rFonts w:ascii="Times New Roman" w:eastAsia="华文中宋" w:hAnsi="Times New Roman" w:cs="Times New Roman"/>
                <w:b/>
              </w:rPr>
            </w:pPr>
            <w:r>
              <w:rPr>
                <w:rFonts w:ascii="Times New Roman" w:eastAsia="黑体" w:hAnsi="Times New Roman" w:cs="Times New Roman"/>
                <w:sz w:val="24"/>
              </w:rPr>
              <w:t>信誉要求</w:t>
            </w:r>
          </w:p>
        </w:tc>
      </w:tr>
      <w:tr w:rsidR="0093441C" w:rsidTr="004F3BDD">
        <w:trPr>
          <w:cantSplit/>
          <w:trHeight w:val="3340"/>
          <w:jc w:val="center"/>
        </w:trPr>
        <w:tc>
          <w:tcPr>
            <w:tcW w:w="1209" w:type="dxa"/>
            <w:tcBorders>
              <w:right w:val="single" w:sz="4" w:space="0" w:color="auto"/>
            </w:tcBorders>
            <w:vAlign w:val="center"/>
          </w:tcPr>
          <w:p w:rsidR="0093441C" w:rsidRDefault="0093441C" w:rsidP="004F3BDD">
            <w:pPr>
              <w:adjustRightInd w:val="0"/>
              <w:snapToGrid w:val="0"/>
              <w:spacing w:line="400" w:lineRule="exact"/>
              <w:jc w:val="center"/>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第一标段</w:t>
            </w:r>
          </w:p>
          <w:p w:rsidR="0093441C" w:rsidRDefault="0093441C" w:rsidP="004F3BDD">
            <w:pPr>
              <w:adjustRightInd w:val="0"/>
              <w:snapToGrid w:val="0"/>
              <w:spacing w:line="400" w:lineRule="exact"/>
              <w:jc w:val="center"/>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第二标段</w:t>
            </w:r>
          </w:p>
          <w:p w:rsidR="0093441C" w:rsidRDefault="0093441C" w:rsidP="004F3BDD">
            <w:pPr>
              <w:adjustRightInd w:val="0"/>
              <w:snapToGrid w:val="0"/>
              <w:spacing w:line="400" w:lineRule="exact"/>
              <w:jc w:val="center"/>
              <w:rPr>
                <w:rFonts w:ascii="Times New Roman" w:eastAsia="宋体" w:hAnsi="Times New Roman" w:cs="Times New Roman"/>
                <w:sz w:val="24"/>
                <w:szCs w:val="24"/>
              </w:rPr>
            </w:pPr>
            <w:r>
              <w:rPr>
                <w:rFonts w:ascii="Times New Roman" w:eastAsia="宋体" w:hAnsi="Times New Roman" w:cs="Times New Roman"/>
                <w:snapToGrid w:val="0"/>
                <w:sz w:val="24"/>
                <w:szCs w:val="24"/>
              </w:rPr>
              <w:t>第三标段</w:t>
            </w:r>
          </w:p>
        </w:tc>
        <w:tc>
          <w:tcPr>
            <w:tcW w:w="7851" w:type="dxa"/>
            <w:tcBorders>
              <w:left w:val="single" w:sz="4" w:space="0" w:color="auto"/>
            </w:tcBorders>
            <w:vAlign w:val="center"/>
          </w:tcPr>
          <w:p w:rsidR="0093441C" w:rsidRDefault="0093441C" w:rsidP="004F3BDD">
            <w:pPr>
              <w:spacing w:line="480" w:lineRule="exact"/>
              <w:ind w:firstLineChars="210" w:firstLine="504"/>
              <w:rPr>
                <w:rFonts w:ascii="Times New Roman" w:eastAsia="宋体" w:hAnsi="Times New Roman" w:cs="Times New Roman"/>
                <w:sz w:val="24"/>
                <w:szCs w:val="24"/>
              </w:rPr>
            </w:pPr>
            <w:r>
              <w:rPr>
                <w:rFonts w:ascii="Times New Roman" w:eastAsia="宋体" w:hAnsi="Times New Roman" w:cs="Times New Roman"/>
                <w:sz w:val="24"/>
                <w:szCs w:val="24"/>
              </w:rPr>
              <w:t>投标人在海南省交通运输厅网查询到的</w:t>
            </w:r>
            <w:r>
              <w:rPr>
                <w:rFonts w:ascii="Times New Roman" w:eastAsia="宋体" w:hAnsi="Times New Roman" w:cs="Times New Roman"/>
                <w:sz w:val="24"/>
                <w:szCs w:val="24"/>
              </w:rPr>
              <w:t>2019</w:t>
            </w:r>
            <w:r>
              <w:rPr>
                <w:rFonts w:ascii="Times New Roman" w:eastAsia="宋体" w:hAnsi="Times New Roman" w:cs="Times New Roman"/>
                <w:sz w:val="24"/>
                <w:szCs w:val="24"/>
              </w:rPr>
              <w:t>年度</w:t>
            </w:r>
            <w:r w:rsidRPr="00AF4D53">
              <w:rPr>
                <w:rFonts w:ascii="Times New Roman" w:eastAsia="宋体" w:hAnsi="Times New Roman" w:cs="Times New Roman"/>
                <w:sz w:val="24"/>
                <w:szCs w:val="24"/>
              </w:rPr>
              <w:t>海南省公路工程试验检测机构信用评价</w:t>
            </w:r>
            <w:r>
              <w:rPr>
                <w:rFonts w:ascii="Times New Roman" w:eastAsia="宋体" w:hAnsi="Times New Roman" w:cs="Times New Roman"/>
                <w:sz w:val="24"/>
                <w:szCs w:val="24"/>
              </w:rPr>
              <w:t>或公路水运工程试验检测管理信息系统（</w:t>
            </w:r>
            <w:r>
              <w:rPr>
                <w:rFonts w:ascii="Times New Roman" w:eastAsia="宋体" w:hAnsi="Times New Roman" w:cs="Times New Roman"/>
                <w:sz w:val="24"/>
                <w:szCs w:val="24"/>
              </w:rPr>
              <w:t>http</w:t>
            </w:r>
            <w:r>
              <w:rPr>
                <w:rFonts w:ascii="Times New Roman" w:eastAsia="宋体" w:hAnsi="Times New Roman" w:cs="Times New Roman"/>
                <w:sz w:val="24"/>
                <w:szCs w:val="24"/>
              </w:rPr>
              <w:t>：</w:t>
            </w:r>
            <w:r>
              <w:rPr>
                <w:rFonts w:ascii="Times New Roman" w:eastAsia="宋体" w:hAnsi="Times New Roman" w:cs="Times New Roman"/>
                <w:sz w:val="24"/>
                <w:szCs w:val="24"/>
              </w:rPr>
              <w:t>//www.jtsyjc.net/</w:t>
            </w:r>
            <w:r>
              <w:rPr>
                <w:rFonts w:ascii="Times New Roman" w:eastAsia="宋体" w:hAnsi="Times New Roman" w:cs="Times New Roman"/>
                <w:sz w:val="24"/>
                <w:szCs w:val="24"/>
              </w:rPr>
              <w:t>）查询到的</w:t>
            </w:r>
            <w:r>
              <w:rPr>
                <w:rFonts w:ascii="Times New Roman" w:eastAsia="宋体" w:hAnsi="Times New Roman" w:cs="Times New Roman"/>
                <w:sz w:val="24"/>
                <w:szCs w:val="24"/>
              </w:rPr>
              <w:t>2019</w:t>
            </w:r>
            <w:r>
              <w:rPr>
                <w:rFonts w:ascii="Times New Roman" w:eastAsia="宋体" w:hAnsi="Times New Roman" w:cs="Times New Roman"/>
                <w:sz w:val="24"/>
                <w:szCs w:val="24"/>
              </w:rPr>
              <w:t>年度试验检测机构信用评价不得为</w:t>
            </w:r>
            <w:r>
              <w:rPr>
                <w:rFonts w:ascii="Times New Roman" w:eastAsia="宋体" w:hAnsi="Times New Roman" w:cs="Times New Roman"/>
                <w:sz w:val="24"/>
                <w:szCs w:val="24"/>
              </w:rPr>
              <w:t>D</w:t>
            </w:r>
            <w:r>
              <w:rPr>
                <w:rFonts w:ascii="Times New Roman" w:eastAsia="宋体" w:hAnsi="Times New Roman" w:cs="Times New Roman"/>
                <w:sz w:val="24"/>
                <w:szCs w:val="24"/>
              </w:rPr>
              <w:t>级</w:t>
            </w:r>
          </w:p>
          <w:p w:rsidR="0093441C" w:rsidRDefault="0093441C" w:rsidP="004F3BDD">
            <w:pPr>
              <w:spacing w:line="480" w:lineRule="exact"/>
              <w:rPr>
                <w:rFonts w:ascii="Times New Roman" w:eastAsia="宋体" w:hAnsi="Times New Roman" w:cs="Times New Roman"/>
                <w:sz w:val="24"/>
                <w:szCs w:val="24"/>
              </w:rPr>
            </w:pPr>
            <w:r>
              <w:rPr>
                <w:rFonts w:ascii="Times New Roman" w:eastAsia="宋体" w:hAnsi="Times New Roman" w:cs="Times New Roman"/>
                <w:sz w:val="24"/>
                <w:szCs w:val="24"/>
              </w:rPr>
              <w:t>（如无信用评价的投标人不作上述要求）。</w:t>
            </w:r>
          </w:p>
        </w:tc>
      </w:tr>
    </w:tbl>
    <w:p w:rsidR="0093441C" w:rsidRDefault="0093441C" w:rsidP="0093441C">
      <w:pPr>
        <w:pStyle w:val="3"/>
        <w:keepNext w:val="0"/>
        <w:keepLines w:val="0"/>
        <w:rPr>
          <w:rFonts w:ascii="Times New Roman" w:eastAsia="宋体" w:hAnsi="Times New Roman"/>
          <w:b w:val="0"/>
          <w:bCs w:val="0"/>
          <w:sz w:val="20"/>
          <w:szCs w:val="21"/>
        </w:rPr>
      </w:pPr>
      <w:bookmarkStart w:id="18" w:name="_Toc508310299"/>
    </w:p>
    <w:p w:rsidR="0093441C" w:rsidRDefault="0093441C" w:rsidP="0093441C">
      <w:pPr>
        <w:pStyle w:val="3"/>
        <w:keepNext w:val="0"/>
        <w:keepLines w:val="0"/>
        <w:spacing w:line="415" w:lineRule="auto"/>
        <w:jc w:val="center"/>
        <w:rPr>
          <w:rFonts w:ascii="Times New Roman" w:eastAsia="宋体" w:hAnsi="Times New Roman"/>
          <w:sz w:val="27"/>
        </w:rPr>
      </w:pPr>
      <w:r>
        <w:rPr>
          <w:rFonts w:ascii="Times New Roman" w:eastAsia="宋体" w:hAnsi="Times New Roman"/>
          <w:b w:val="0"/>
          <w:bCs w:val="0"/>
          <w:sz w:val="20"/>
          <w:szCs w:val="21"/>
        </w:rPr>
        <w:br w:type="page"/>
      </w:r>
      <w:bookmarkStart w:id="19" w:name="_Toc55974988"/>
      <w:bookmarkStart w:id="20" w:name="_Toc56790366"/>
      <w:r>
        <w:rPr>
          <w:rFonts w:ascii="Times New Roman" w:eastAsia="宋体" w:hAnsi="Times New Roman"/>
          <w:color w:val="010101"/>
          <w:sz w:val="27"/>
        </w:rPr>
        <w:lastRenderedPageBreak/>
        <w:t>附录</w:t>
      </w:r>
      <w:r>
        <w:rPr>
          <w:rFonts w:ascii="Times New Roman" w:eastAsia="宋体" w:hAnsi="Times New Roman"/>
          <w:color w:val="010101"/>
          <w:sz w:val="27"/>
        </w:rPr>
        <w:t>4</w:t>
      </w:r>
      <w:r>
        <w:rPr>
          <w:rFonts w:ascii="Times New Roman" w:eastAsia="宋体" w:hAnsi="Times New Roman"/>
          <w:color w:val="010101"/>
          <w:sz w:val="27"/>
        </w:rPr>
        <w:t>资格审查条件（试验检测负责人最低要求）</w:t>
      </w:r>
      <w:bookmarkEnd w:id="18"/>
      <w:bookmarkEnd w:id="19"/>
      <w:bookmarkEnd w:id="20"/>
    </w:p>
    <w:tbl>
      <w:tblPr>
        <w:tblW w:w="973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231"/>
        <w:gridCol w:w="819"/>
        <w:gridCol w:w="819"/>
        <w:gridCol w:w="4934"/>
        <w:gridCol w:w="1934"/>
      </w:tblGrid>
      <w:tr w:rsidR="0093441C" w:rsidTr="004F3BDD">
        <w:trPr>
          <w:cantSplit/>
          <w:trHeight w:val="470"/>
          <w:jc w:val="center"/>
        </w:trPr>
        <w:tc>
          <w:tcPr>
            <w:tcW w:w="1231" w:type="dxa"/>
            <w:vAlign w:val="center"/>
          </w:tcPr>
          <w:p w:rsidR="0093441C" w:rsidRDefault="0093441C" w:rsidP="004F3BDD">
            <w:pPr>
              <w:adjustRightInd w:val="0"/>
              <w:snapToGrid w:val="0"/>
              <w:spacing w:line="400" w:lineRule="exact"/>
              <w:jc w:val="center"/>
              <w:rPr>
                <w:rFonts w:ascii="Times New Roman" w:eastAsia="华文中宋" w:hAnsi="Times New Roman" w:cs="Times New Roman"/>
                <w:b/>
              </w:rPr>
            </w:pPr>
            <w:r>
              <w:rPr>
                <w:rFonts w:ascii="Times New Roman" w:eastAsia="宋体" w:hAnsi="Times New Roman" w:cs="Times New Roman"/>
                <w:snapToGrid w:val="0"/>
                <w:sz w:val="24"/>
                <w:szCs w:val="24"/>
              </w:rPr>
              <w:t>标段号</w:t>
            </w:r>
          </w:p>
        </w:tc>
        <w:tc>
          <w:tcPr>
            <w:tcW w:w="819" w:type="dxa"/>
            <w:vAlign w:val="center"/>
          </w:tcPr>
          <w:p w:rsidR="0093441C" w:rsidRDefault="0093441C" w:rsidP="004F3BDD">
            <w:pPr>
              <w:adjustRightInd w:val="0"/>
              <w:snapToGrid w:val="0"/>
              <w:spacing w:line="400" w:lineRule="exact"/>
              <w:ind w:firstLineChars="10" w:firstLine="24"/>
              <w:jc w:val="center"/>
              <w:rPr>
                <w:rFonts w:ascii="Times New Roman" w:eastAsia="宋体" w:hAnsi="Times New Roman" w:cs="Times New Roman"/>
              </w:rPr>
            </w:pPr>
            <w:r>
              <w:rPr>
                <w:rFonts w:ascii="Times New Roman" w:eastAsia="宋体" w:hAnsi="Times New Roman" w:cs="Times New Roman"/>
                <w:sz w:val="24"/>
              </w:rPr>
              <w:t>人员</w:t>
            </w:r>
          </w:p>
        </w:tc>
        <w:tc>
          <w:tcPr>
            <w:tcW w:w="819" w:type="dxa"/>
            <w:vAlign w:val="center"/>
          </w:tcPr>
          <w:p w:rsidR="0093441C" w:rsidRDefault="0093441C" w:rsidP="004F3BDD">
            <w:pPr>
              <w:adjustRightInd w:val="0"/>
              <w:snapToGrid w:val="0"/>
              <w:spacing w:line="400" w:lineRule="exact"/>
              <w:ind w:firstLineChars="10" w:firstLine="24"/>
              <w:jc w:val="center"/>
              <w:rPr>
                <w:rFonts w:ascii="Times New Roman" w:eastAsia="宋体" w:hAnsi="Times New Roman" w:cs="Times New Roman"/>
              </w:rPr>
            </w:pPr>
            <w:r>
              <w:rPr>
                <w:rFonts w:ascii="Times New Roman" w:eastAsia="宋体" w:hAnsi="Times New Roman" w:cs="Times New Roman"/>
                <w:sz w:val="24"/>
              </w:rPr>
              <w:t>数量</w:t>
            </w:r>
          </w:p>
        </w:tc>
        <w:tc>
          <w:tcPr>
            <w:tcW w:w="4934" w:type="dxa"/>
            <w:vAlign w:val="center"/>
          </w:tcPr>
          <w:p w:rsidR="0093441C" w:rsidRDefault="0093441C" w:rsidP="004F3BDD">
            <w:pPr>
              <w:adjustRightInd w:val="0"/>
              <w:snapToGrid w:val="0"/>
              <w:spacing w:line="400" w:lineRule="exact"/>
              <w:ind w:firstLineChars="10" w:firstLine="24"/>
              <w:jc w:val="center"/>
              <w:rPr>
                <w:rFonts w:ascii="Times New Roman" w:eastAsia="宋体" w:hAnsi="Times New Roman" w:cs="Times New Roman"/>
              </w:rPr>
            </w:pPr>
            <w:r>
              <w:rPr>
                <w:rFonts w:ascii="Times New Roman" w:eastAsia="宋体" w:hAnsi="Times New Roman" w:cs="Times New Roman"/>
                <w:sz w:val="24"/>
              </w:rPr>
              <w:t>资格要求</w:t>
            </w:r>
          </w:p>
        </w:tc>
        <w:tc>
          <w:tcPr>
            <w:tcW w:w="1934" w:type="dxa"/>
          </w:tcPr>
          <w:p w:rsidR="0093441C" w:rsidRDefault="0093441C" w:rsidP="004F3BDD">
            <w:pPr>
              <w:adjustRightInd w:val="0"/>
              <w:snapToGrid w:val="0"/>
              <w:spacing w:line="400" w:lineRule="exact"/>
              <w:ind w:firstLineChars="10" w:firstLine="24"/>
              <w:jc w:val="center"/>
              <w:rPr>
                <w:rFonts w:ascii="Times New Roman" w:hAnsi="Times New Roman" w:cs="Times New Roman"/>
              </w:rPr>
            </w:pPr>
            <w:r>
              <w:rPr>
                <w:rFonts w:ascii="Times New Roman" w:eastAsia="宋体" w:hAnsi="Times New Roman" w:cs="Times New Roman"/>
                <w:sz w:val="24"/>
              </w:rPr>
              <w:t>在岗要求</w:t>
            </w:r>
          </w:p>
        </w:tc>
      </w:tr>
      <w:tr w:rsidR="0093441C" w:rsidTr="004F3BDD">
        <w:trPr>
          <w:cantSplit/>
          <w:trHeight w:val="3691"/>
          <w:jc w:val="center"/>
        </w:trPr>
        <w:tc>
          <w:tcPr>
            <w:tcW w:w="1231" w:type="dxa"/>
            <w:vAlign w:val="center"/>
          </w:tcPr>
          <w:p w:rsidR="0093441C" w:rsidRDefault="0093441C" w:rsidP="004F3BDD">
            <w:pPr>
              <w:adjustRightInd w:val="0"/>
              <w:snapToGrid w:val="0"/>
              <w:spacing w:line="400" w:lineRule="exact"/>
              <w:jc w:val="center"/>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第一标段</w:t>
            </w:r>
          </w:p>
          <w:p w:rsidR="0093441C" w:rsidRDefault="0093441C" w:rsidP="004F3BDD">
            <w:pPr>
              <w:adjustRightInd w:val="0"/>
              <w:snapToGrid w:val="0"/>
              <w:spacing w:line="400" w:lineRule="exact"/>
              <w:jc w:val="center"/>
              <w:rPr>
                <w:rFonts w:ascii="Times New Roman" w:eastAsia="宋体" w:hAnsi="Times New Roman" w:cs="Times New Roman"/>
                <w:snapToGrid w:val="0"/>
                <w:sz w:val="24"/>
                <w:szCs w:val="24"/>
              </w:rPr>
            </w:pPr>
            <w:r>
              <w:rPr>
                <w:rFonts w:ascii="Times New Roman" w:eastAsia="宋体" w:hAnsi="Times New Roman" w:cs="Times New Roman"/>
                <w:snapToGrid w:val="0"/>
                <w:sz w:val="24"/>
                <w:szCs w:val="24"/>
              </w:rPr>
              <w:t>第二标段</w:t>
            </w:r>
          </w:p>
          <w:p w:rsidR="0093441C" w:rsidRDefault="0093441C" w:rsidP="004F3BDD">
            <w:pPr>
              <w:adjustRightInd w:val="0"/>
              <w:snapToGrid w:val="0"/>
              <w:spacing w:line="400" w:lineRule="exact"/>
              <w:jc w:val="center"/>
              <w:rPr>
                <w:rFonts w:ascii="Times New Roman" w:eastAsia="宋体" w:hAnsi="Times New Roman" w:cs="Times New Roman"/>
                <w:sz w:val="24"/>
                <w:szCs w:val="24"/>
              </w:rPr>
            </w:pPr>
            <w:r>
              <w:rPr>
                <w:rFonts w:ascii="Times New Roman" w:eastAsia="宋体" w:hAnsi="Times New Roman" w:cs="Times New Roman"/>
                <w:snapToGrid w:val="0"/>
                <w:sz w:val="24"/>
                <w:szCs w:val="24"/>
              </w:rPr>
              <w:t>第三标段</w:t>
            </w:r>
          </w:p>
        </w:tc>
        <w:tc>
          <w:tcPr>
            <w:tcW w:w="819" w:type="dxa"/>
            <w:vAlign w:val="center"/>
          </w:tcPr>
          <w:p w:rsidR="0093441C" w:rsidRDefault="0093441C" w:rsidP="004F3BDD">
            <w:pPr>
              <w:spacing w:line="400" w:lineRule="exact"/>
              <w:jc w:val="center"/>
              <w:rPr>
                <w:rFonts w:ascii="Times New Roman" w:eastAsia="宋体" w:hAnsi="Times New Roman" w:cs="Times New Roman"/>
              </w:rPr>
            </w:pPr>
            <w:r>
              <w:rPr>
                <w:rFonts w:ascii="Times New Roman" w:eastAsia="宋体" w:hAnsi="Times New Roman" w:cs="Times New Roman"/>
                <w:color w:val="010101"/>
                <w:sz w:val="27"/>
              </w:rPr>
              <w:t>试验检测负责人</w:t>
            </w:r>
          </w:p>
        </w:tc>
        <w:tc>
          <w:tcPr>
            <w:tcW w:w="819" w:type="dxa"/>
            <w:vAlign w:val="center"/>
          </w:tcPr>
          <w:p w:rsidR="0093441C" w:rsidRDefault="0093441C" w:rsidP="004F3BDD">
            <w:pPr>
              <w:spacing w:line="400" w:lineRule="exact"/>
              <w:jc w:val="center"/>
              <w:rPr>
                <w:rFonts w:ascii="Times New Roman" w:eastAsia="宋体" w:hAnsi="Times New Roman" w:cs="Times New Roman"/>
              </w:rPr>
            </w:pPr>
            <w:r>
              <w:rPr>
                <w:rFonts w:ascii="Times New Roman" w:eastAsia="宋体" w:hAnsi="Times New Roman" w:cs="Times New Roman"/>
                <w:sz w:val="24"/>
              </w:rPr>
              <w:t>1</w:t>
            </w:r>
          </w:p>
        </w:tc>
        <w:tc>
          <w:tcPr>
            <w:tcW w:w="4934" w:type="dxa"/>
            <w:vAlign w:val="center"/>
          </w:tcPr>
          <w:p w:rsidR="0093441C" w:rsidRDefault="0093441C" w:rsidP="004F3BDD">
            <w:pPr>
              <w:pStyle w:val="afffd"/>
              <w:spacing w:line="400" w:lineRule="exact"/>
              <w:ind w:firstLineChars="0" w:firstLine="0"/>
              <w:rPr>
                <w:rFonts w:ascii="Times New Roman" w:eastAsia="宋体" w:hAnsi="Times New Roman" w:cs="Times New Roman"/>
                <w:kern w:val="0"/>
                <w:sz w:val="24"/>
              </w:rPr>
            </w:pPr>
            <w:r>
              <w:rPr>
                <w:rFonts w:ascii="Times New Roman" w:eastAsia="宋体" w:hAnsi="Times New Roman" w:cs="Times New Roman"/>
                <w:kern w:val="0"/>
                <w:sz w:val="24"/>
              </w:rPr>
              <w:t xml:space="preserve">1. </w:t>
            </w:r>
            <w:r>
              <w:rPr>
                <w:rFonts w:ascii="Times New Roman" w:eastAsia="宋体" w:hAnsi="Times New Roman" w:cs="Times New Roman"/>
                <w:kern w:val="0"/>
                <w:sz w:val="24"/>
              </w:rPr>
              <w:t>具有路桥类高级工程师或以上职称；</w:t>
            </w:r>
          </w:p>
          <w:p w:rsidR="0093441C" w:rsidRDefault="0093441C" w:rsidP="004F3BDD">
            <w:pPr>
              <w:pStyle w:val="afffd"/>
              <w:spacing w:line="400" w:lineRule="exact"/>
              <w:ind w:firstLineChars="0" w:firstLine="0"/>
              <w:rPr>
                <w:rFonts w:ascii="Times New Roman" w:eastAsia="宋体" w:hAnsi="Times New Roman" w:cs="Times New Roman"/>
                <w:b/>
                <w:sz w:val="24"/>
                <w:u w:val="single"/>
              </w:rPr>
            </w:pPr>
            <w:r>
              <w:rPr>
                <w:rFonts w:ascii="Times New Roman" w:eastAsia="宋体" w:hAnsi="Times New Roman" w:cs="Times New Roman"/>
                <w:sz w:val="24"/>
              </w:rPr>
              <w:t xml:space="preserve">2. </w:t>
            </w:r>
            <w:r>
              <w:rPr>
                <w:rFonts w:ascii="Times New Roman" w:eastAsia="宋体" w:hAnsi="Times New Roman" w:cs="Times New Roman"/>
                <w:sz w:val="24"/>
              </w:rPr>
              <w:t>担任过</w:t>
            </w:r>
            <w:r>
              <w:rPr>
                <w:rFonts w:ascii="Times New Roman" w:eastAsia="宋体" w:hAnsi="Times New Roman" w:cs="Times New Roman"/>
                <w:sz w:val="24"/>
              </w:rPr>
              <w:t>1</w:t>
            </w:r>
            <w:r>
              <w:rPr>
                <w:rFonts w:ascii="Times New Roman" w:eastAsia="宋体" w:hAnsi="Times New Roman" w:cs="Times New Roman"/>
                <w:sz w:val="24"/>
              </w:rPr>
              <w:t>个标段里程不少于</w:t>
            </w:r>
            <w:r>
              <w:rPr>
                <w:rFonts w:ascii="Times New Roman" w:eastAsia="宋体" w:hAnsi="Times New Roman" w:cs="Times New Roman"/>
                <w:sz w:val="24"/>
              </w:rPr>
              <w:t>30</w:t>
            </w:r>
            <w:r>
              <w:rPr>
                <w:rFonts w:ascii="Times New Roman" w:eastAsia="宋体" w:hAnsi="Times New Roman" w:cs="Times New Roman"/>
                <w:sz w:val="24"/>
              </w:rPr>
              <w:t>公里或合同金额不少于</w:t>
            </w:r>
            <w:r w:rsidRPr="000B6F01">
              <w:rPr>
                <w:rFonts w:ascii="Times New Roman" w:eastAsia="宋体" w:hAnsi="Times New Roman" w:cs="Times New Roman"/>
                <w:color w:val="FF0000"/>
                <w:sz w:val="24"/>
              </w:rPr>
              <w:t>150</w:t>
            </w:r>
            <w:r>
              <w:rPr>
                <w:rFonts w:ascii="Times New Roman" w:eastAsia="宋体" w:hAnsi="Times New Roman" w:cs="Times New Roman"/>
                <w:sz w:val="24"/>
              </w:rPr>
              <w:t>万元的公路中心试验室试验检测服务类业务的试验检测负责人（或中心试验室主任或中心试验室副主任或项目负责人或项目副负责人）；</w:t>
            </w:r>
          </w:p>
          <w:p w:rsidR="0093441C" w:rsidRDefault="0093441C" w:rsidP="004F3BDD">
            <w:pPr>
              <w:pStyle w:val="afffd"/>
              <w:spacing w:line="400" w:lineRule="exact"/>
              <w:ind w:firstLineChars="0" w:firstLine="0"/>
              <w:rPr>
                <w:rFonts w:ascii="Times New Roman" w:eastAsia="宋体" w:hAnsi="Times New Roman" w:cs="Times New Roman"/>
                <w:kern w:val="0"/>
              </w:rPr>
            </w:pPr>
            <w:r>
              <w:rPr>
                <w:rFonts w:ascii="Times New Roman" w:eastAsia="宋体" w:hAnsi="Times New Roman" w:cs="Times New Roman"/>
                <w:sz w:val="24"/>
              </w:rPr>
              <w:t xml:space="preserve">3. </w:t>
            </w:r>
            <w:r>
              <w:rPr>
                <w:rFonts w:ascii="Times New Roman" w:eastAsia="宋体" w:hAnsi="Times New Roman" w:cs="Times New Roman"/>
                <w:sz w:val="24"/>
              </w:rPr>
              <w:t>持有交通（运输）部核发的试验检测工程师证书，且为投标人单位自有员工。</w:t>
            </w:r>
          </w:p>
        </w:tc>
        <w:tc>
          <w:tcPr>
            <w:tcW w:w="1934" w:type="dxa"/>
            <w:vAlign w:val="center"/>
          </w:tcPr>
          <w:p w:rsidR="0093441C" w:rsidRDefault="0093441C" w:rsidP="004F3BDD">
            <w:pPr>
              <w:adjustRightInd w:val="0"/>
              <w:snapToGrid w:val="0"/>
              <w:spacing w:line="340" w:lineRule="exact"/>
              <w:ind w:firstLineChars="10" w:firstLine="24"/>
              <w:rPr>
                <w:rFonts w:ascii="Times New Roman" w:eastAsia="宋体" w:hAnsi="Times New Roman" w:cs="Times New Roman"/>
                <w:sz w:val="24"/>
              </w:rPr>
            </w:pPr>
            <w:r>
              <w:rPr>
                <w:rFonts w:ascii="Times New Roman" w:eastAsia="宋体" w:hAnsi="Times New Roman" w:cs="Times New Roman"/>
                <w:sz w:val="24"/>
              </w:rPr>
              <w:t>无在岗项目（指目前未在其他项目上任职，或虽在其他项目上任职但本项目中标后能够从该项目撤离）</w:t>
            </w:r>
          </w:p>
        </w:tc>
      </w:tr>
    </w:tbl>
    <w:p w:rsidR="0093441C" w:rsidRDefault="0093441C" w:rsidP="0093441C">
      <w:pPr>
        <w:rPr>
          <w:rFonts w:ascii="Times New Roman" w:eastAsia="宋体" w:hAnsi="Times New Roman" w:cs="Times New Roman"/>
          <w:sz w:val="24"/>
        </w:rPr>
      </w:pPr>
    </w:p>
    <w:p w:rsidR="0093441C" w:rsidRDefault="0093441C" w:rsidP="0093441C">
      <w:pPr>
        <w:ind w:firstLineChars="200" w:firstLine="480"/>
        <w:rPr>
          <w:rFonts w:ascii="Times New Roman" w:eastAsia="宋体" w:hAnsi="Times New Roman" w:cs="Times New Roman"/>
          <w:color w:val="000000"/>
          <w:sz w:val="24"/>
        </w:rPr>
      </w:pPr>
      <w:r>
        <w:rPr>
          <w:rFonts w:ascii="Times New Roman" w:eastAsia="宋体" w:hAnsi="Times New Roman" w:cs="Times New Roman"/>
          <w:color w:val="000000"/>
          <w:sz w:val="24"/>
        </w:rPr>
        <w:t>注：</w:t>
      </w:r>
      <w:r>
        <w:rPr>
          <w:rFonts w:ascii="宋体" w:eastAsia="宋体" w:hAnsi="宋体" w:cs="宋体" w:hint="eastAsia"/>
          <w:color w:val="000000"/>
          <w:sz w:val="24"/>
        </w:rPr>
        <w:t>①</w:t>
      </w:r>
      <w:r>
        <w:rPr>
          <w:rFonts w:ascii="Times New Roman" w:eastAsia="宋体" w:hAnsi="Times New Roman" w:cs="Times New Roman"/>
          <w:color w:val="000000"/>
          <w:sz w:val="24"/>
        </w:rPr>
        <w:t>中心试验室试验检测服务类业务包含中心试验室试验检测、第三</w:t>
      </w:r>
      <w:proofErr w:type="gramStart"/>
      <w:r>
        <w:rPr>
          <w:rFonts w:ascii="Times New Roman" w:eastAsia="宋体" w:hAnsi="Times New Roman" w:cs="Times New Roman"/>
          <w:color w:val="000000"/>
          <w:sz w:val="24"/>
        </w:rPr>
        <w:t>方质量</w:t>
      </w:r>
      <w:proofErr w:type="gramEnd"/>
      <w:r>
        <w:rPr>
          <w:rFonts w:ascii="Times New Roman" w:eastAsia="宋体" w:hAnsi="Times New Roman" w:cs="Times New Roman"/>
          <w:color w:val="000000"/>
          <w:sz w:val="24"/>
        </w:rPr>
        <w:t>检测、第三</w:t>
      </w:r>
      <w:proofErr w:type="gramStart"/>
      <w:r>
        <w:rPr>
          <w:rFonts w:ascii="Times New Roman" w:eastAsia="宋体" w:hAnsi="Times New Roman" w:cs="Times New Roman"/>
          <w:color w:val="000000"/>
          <w:sz w:val="24"/>
        </w:rPr>
        <w:t>方试验</w:t>
      </w:r>
      <w:proofErr w:type="gramEnd"/>
      <w:r>
        <w:rPr>
          <w:rFonts w:ascii="Times New Roman" w:eastAsia="宋体" w:hAnsi="Times New Roman" w:cs="Times New Roman"/>
          <w:color w:val="000000"/>
          <w:sz w:val="24"/>
        </w:rPr>
        <w:t>检测等由委托人或代建单位委托的试验室业务，不包含技术服务业务及施工单位委托的试验检测业务。如</w:t>
      </w:r>
      <w:r>
        <w:rPr>
          <w:rFonts w:ascii="Times New Roman" w:eastAsia="宋体" w:hAnsi="Times New Roman" w:cs="Times New Roman" w:hint="eastAsia"/>
          <w:color w:val="000000"/>
          <w:sz w:val="24"/>
        </w:rPr>
        <w:t>提</w:t>
      </w:r>
      <w:r>
        <w:rPr>
          <w:rFonts w:ascii="Times New Roman" w:eastAsia="宋体" w:hAnsi="Times New Roman" w:cs="Times New Roman"/>
          <w:color w:val="000000"/>
          <w:sz w:val="24"/>
        </w:rPr>
        <w:t>供</w:t>
      </w:r>
      <w:r>
        <w:rPr>
          <w:rFonts w:ascii="Times New Roman" w:eastAsia="宋体" w:hAnsi="Times New Roman" w:cs="Times New Roman" w:hint="eastAsia"/>
          <w:color w:val="000000"/>
          <w:sz w:val="24"/>
        </w:rPr>
        <w:t>独立完成的施</w:t>
      </w:r>
      <w:r>
        <w:rPr>
          <w:rFonts w:ascii="Times New Roman" w:eastAsia="宋体" w:hAnsi="Times New Roman" w:cs="Times New Roman"/>
          <w:color w:val="000000"/>
          <w:sz w:val="24"/>
        </w:rPr>
        <w:t>工监理服务中包含了中心试验室服务的，也给予认可。</w:t>
      </w:r>
    </w:p>
    <w:p w:rsidR="0093441C" w:rsidRDefault="0093441C" w:rsidP="0093441C">
      <w:pPr>
        <w:ind w:firstLineChars="200" w:firstLine="480"/>
        <w:rPr>
          <w:rFonts w:ascii="Times New Roman" w:eastAsia="宋体" w:hAnsi="Times New Roman" w:cs="Times New Roman"/>
          <w:color w:val="000000"/>
          <w:sz w:val="24"/>
        </w:rPr>
      </w:pPr>
      <w:r>
        <w:rPr>
          <w:rFonts w:ascii="宋体" w:eastAsia="宋体" w:hAnsi="宋体" w:cs="宋体" w:hint="eastAsia"/>
          <w:color w:val="000000"/>
          <w:sz w:val="24"/>
        </w:rPr>
        <w:t>②</w:t>
      </w:r>
      <w:r>
        <w:rPr>
          <w:rFonts w:ascii="Times New Roman" w:eastAsia="宋体" w:hAnsi="Times New Roman" w:cs="Times New Roman"/>
          <w:color w:val="000000"/>
          <w:sz w:val="24"/>
        </w:rPr>
        <w:t>路桥、道桥、公路工程、道路工程、交通工程均归为</w:t>
      </w:r>
      <w:r>
        <w:rPr>
          <w:rFonts w:ascii="Times New Roman" w:eastAsia="宋体" w:hAnsi="Times New Roman" w:cs="Times New Roman"/>
          <w:color w:val="000000"/>
          <w:sz w:val="24"/>
        </w:rPr>
        <w:t>“</w:t>
      </w:r>
      <w:r>
        <w:rPr>
          <w:rFonts w:ascii="Times New Roman" w:eastAsia="宋体" w:hAnsi="Times New Roman" w:cs="Times New Roman"/>
          <w:color w:val="000000"/>
          <w:sz w:val="24"/>
        </w:rPr>
        <w:t>路桥类</w:t>
      </w:r>
      <w:r>
        <w:rPr>
          <w:rFonts w:ascii="Times New Roman" w:eastAsia="宋体" w:hAnsi="Times New Roman" w:cs="Times New Roman"/>
          <w:color w:val="000000"/>
          <w:sz w:val="24"/>
        </w:rPr>
        <w:t>”</w:t>
      </w:r>
      <w:r>
        <w:rPr>
          <w:rFonts w:ascii="Times New Roman" w:eastAsia="宋体" w:hAnsi="Times New Roman" w:cs="Times New Roman"/>
          <w:color w:val="000000"/>
          <w:sz w:val="24"/>
        </w:rPr>
        <w:t>专业。</w:t>
      </w:r>
    </w:p>
    <w:p w:rsidR="0093441C" w:rsidRDefault="0093441C" w:rsidP="0093441C">
      <w:pPr>
        <w:ind w:firstLineChars="200" w:firstLine="480"/>
        <w:rPr>
          <w:rFonts w:ascii="Times New Roman" w:eastAsia="宋体" w:hAnsi="Times New Roman" w:cs="Times New Roman"/>
          <w:color w:val="000000"/>
          <w:sz w:val="24"/>
        </w:rPr>
      </w:pPr>
      <w:r>
        <w:rPr>
          <w:rFonts w:ascii="宋体" w:eastAsia="宋体" w:hAnsi="宋体" w:cs="宋体" w:hint="eastAsia"/>
          <w:color w:val="000000"/>
          <w:sz w:val="24"/>
        </w:rPr>
        <w:t>③</w:t>
      </w:r>
      <w:r>
        <w:rPr>
          <w:rFonts w:ascii="Times New Roman" w:eastAsia="宋体" w:hAnsi="Times New Roman" w:cs="Times New Roman"/>
          <w:sz w:val="24"/>
        </w:rPr>
        <w:t>投标人须提供社保系统打印的本单位人员缴费明细（提供的缴费</w:t>
      </w:r>
      <w:proofErr w:type="gramStart"/>
      <w:r>
        <w:rPr>
          <w:rFonts w:ascii="Times New Roman" w:eastAsia="宋体" w:hAnsi="Times New Roman" w:cs="Times New Roman"/>
          <w:sz w:val="24"/>
        </w:rPr>
        <w:t>明细须体现</w:t>
      </w:r>
      <w:proofErr w:type="gramEnd"/>
      <w:r>
        <w:rPr>
          <w:rFonts w:ascii="Times New Roman" w:eastAsia="宋体" w:hAnsi="Times New Roman" w:cs="Times New Roman"/>
          <w:sz w:val="24"/>
        </w:rPr>
        <w:t>试验检测负责人在投标人本单位交纳近期</w:t>
      </w:r>
      <w:r>
        <w:rPr>
          <w:rFonts w:ascii="Times New Roman" w:eastAsia="宋体" w:hAnsi="Times New Roman" w:cs="Times New Roman"/>
          <w:sz w:val="24"/>
        </w:rPr>
        <w:t>6</w:t>
      </w:r>
      <w:r>
        <w:rPr>
          <w:rFonts w:ascii="Times New Roman" w:eastAsia="宋体" w:hAnsi="Times New Roman" w:cs="Times New Roman"/>
          <w:sz w:val="24"/>
        </w:rPr>
        <w:t>个月（</w:t>
      </w:r>
      <w:r>
        <w:rPr>
          <w:rFonts w:ascii="Times New Roman" w:eastAsia="宋体" w:hAnsi="Times New Roman" w:cs="Times New Roman"/>
          <w:sz w:val="24"/>
        </w:rPr>
        <w:t>2020</w:t>
      </w:r>
      <w:r>
        <w:rPr>
          <w:rFonts w:ascii="Times New Roman" w:eastAsia="宋体" w:hAnsi="Times New Roman" w:cs="Times New Roman"/>
          <w:sz w:val="24"/>
        </w:rPr>
        <w:t>年</w:t>
      </w:r>
      <w:r>
        <w:rPr>
          <w:rFonts w:ascii="Times New Roman" w:eastAsia="宋体" w:hAnsi="Times New Roman" w:cs="Times New Roman"/>
          <w:sz w:val="24"/>
        </w:rPr>
        <w:t>5</w:t>
      </w:r>
      <w:r>
        <w:rPr>
          <w:rFonts w:ascii="Times New Roman" w:eastAsia="宋体" w:hAnsi="Times New Roman" w:cs="Times New Roman"/>
          <w:sz w:val="24"/>
        </w:rPr>
        <w:t>月至</w:t>
      </w:r>
      <w:r>
        <w:rPr>
          <w:rFonts w:ascii="Times New Roman" w:eastAsia="宋体" w:hAnsi="Times New Roman" w:cs="Times New Roman"/>
          <w:sz w:val="24"/>
        </w:rPr>
        <w:t xml:space="preserve"> 2020</w:t>
      </w:r>
      <w:r>
        <w:rPr>
          <w:rFonts w:ascii="Times New Roman" w:eastAsia="宋体" w:hAnsi="Times New Roman" w:cs="Times New Roman"/>
          <w:sz w:val="24"/>
        </w:rPr>
        <w:t>年</w:t>
      </w:r>
      <w:r>
        <w:rPr>
          <w:rFonts w:ascii="Times New Roman" w:eastAsia="宋体" w:hAnsi="Times New Roman" w:cs="Times New Roman"/>
          <w:sz w:val="24"/>
        </w:rPr>
        <w:t>10</w:t>
      </w:r>
      <w:r>
        <w:rPr>
          <w:rFonts w:ascii="Times New Roman" w:eastAsia="宋体" w:hAnsi="Times New Roman" w:cs="Times New Roman"/>
          <w:sz w:val="24"/>
        </w:rPr>
        <w:t>月）或以上的社保）。军队单位投标人可不提供社保相关证明材料。</w:t>
      </w:r>
    </w:p>
    <w:p w:rsidR="0093441C" w:rsidRDefault="0093441C" w:rsidP="0093441C">
      <w:pPr>
        <w:ind w:firstLineChars="200" w:firstLine="480"/>
        <w:rPr>
          <w:rFonts w:ascii="Times New Roman" w:eastAsia="宋体" w:hAnsi="Times New Roman" w:cs="Times New Roman"/>
          <w:color w:val="000000"/>
          <w:sz w:val="24"/>
        </w:rPr>
      </w:pPr>
      <w:r>
        <w:rPr>
          <w:rFonts w:ascii="宋体" w:eastAsia="宋体" w:hAnsi="宋体" w:cs="宋体" w:hint="eastAsia"/>
          <w:color w:val="000000"/>
          <w:sz w:val="24"/>
        </w:rPr>
        <w:t>④</w:t>
      </w:r>
      <w:r>
        <w:rPr>
          <w:rFonts w:ascii="Times New Roman" w:eastAsia="宋体" w:hAnsi="Times New Roman" w:cs="Times New Roman"/>
          <w:bCs/>
          <w:color w:val="000000"/>
          <w:sz w:val="24"/>
        </w:rPr>
        <w:t>投标人须提供人员试验检测证书在</w:t>
      </w:r>
      <w:hyperlink r:id="rId8" w:tgtFrame="_blank" w:history="1">
        <w:r>
          <w:rPr>
            <w:rStyle w:val="a5"/>
            <w:rFonts w:ascii="Times New Roman" w:hAnsi="Times New Roman" w:cs="Times New Roman"/>
            <w:b/>
            <w:sz w:val="24"/>
          </w:rPr>
          <w:t>公路水运工程试验检测管理信息系统</w:t>
        </w:r>
      </w:hyperlink>
      <w:r>
        <w:rPr>
          <w:rFonts w:ascii="Times New Roman" w:eastAsia="宋体" w:hAnsi="Times New Roman" w:cs="Times New Roman"/>
          <w:b/>
          <w:bCs/>
          <w:color w:val="000000"/>
          <w:sz w:val="24"/>
        </w:rPr>
        <w:t>网站（</w:t>
      </w:r>
      <w:r>
        <w:rPr>
          <w:rFonts w:ascii="Times New Roman" w:eastAsia="宋体" w:hAnsi="Times New Roman" w:cs="Times New Roman"/>
          <w:b/>
          <w:bCs/>
          <w:color w:val="000000"/>
          <w:sz w:val="24"/>
        </w:rPr>
        <w:t>http</w:t>
      </w:r>
      <w:r>
        <w:rPr>
          <w:rFonts w:ascii="Times New Roman" w:eastAsia="宋体" w:hAnsi="Times New Roman" w:cs="Times New Roman"/>
          <w:b/>
          <w:bCs/>
          <w:color w:val="000000"/>
          <w:sz w:val="24"/>
        </w:rPr>
        <w:t>：</w:t>
      </w:r>
      <w:r>
        <w:rPr>
          <w:rFonts w:ascii="Times New Roman" w:eastAsia="宋体" w:hAnsi="Times New Roman" w:cs="Times New Roman"/>
          <w:b/>
          <w:bCs/>
          <w:color w:val="000000"/>
          <w:sz w:val="24"/>
        </w:rPr>
        <w:t>//www.jtsyjc.net/</w:t>
      </w:r>
      <w:r>
        <w:rPr>
          <w:rFonts w:ascii="Times New Roman" w:eastAsia="宋体" w:hAnsi="Times New Roman" w:cs="Times New Roman"/>
          <w:b/>
          <w:bCs/>
          <w:color w:val="000000"/>
          <w:sz w:val="24"/>
        </w:rPr>
        <w:t>）查询结果的网页截图。</w:t>
      </w:r>
      <w:r>
        <w:rPr>
          <w:rFonts w:ascii="Times New Roman" w:eastAsia="宋体" w:hAnsi="Times New Roman" w:cs="Times New Roman"/>
          <w:color w:val="000000"/>
          <w:sz w:val="24"/>
        </w:rPr>
        <w:t>如查询结果与投标人提供的证书不一致，或投标人提供的查询信息弄虚作假，其后果自负。</w:t>
      </w:r>
    </w:p>
    <w:p w:rsidR="0093441C" w:rsidRDefault="0093441C" w:rsidP="0093441C">
      <w:pPr>
        <w:ind w:firstLineChars="200" w:firstLine="480"/>
        <w:rPr>
          <w:rFonts w:ascii="Times New Roman" w:eastAsia="宋体" w:hAnsi="Times New Roman" w:cs="Times New Roman"/>
          <w:color w:val="000000"/>
          <w:sz w:val="24"/>
        </w:rPr>
      </w:pPr>
      <w:r>
        <w:rPr>
          <w:rFonts w:ascii="宋体" w:eastAsia="宋体" w:hAnsi="宋体" w:cs="宋体" w:hint="eastAsia"/>
          <w:color w:val="000000"/>
          <w:sz w:val="24"/>
        </w:rPr>
        <w:t>⑤</w:t>
      </w:r>
      <w:r>
        <w:rPr>
          <w:rFonts w:ascii="Times New Roman" w:eastAsia="宋体" w:hAnsi="Times New Roman" w:cs="Times New Roman"/>
          <w:sz w:val="24"/>
        </w:rPr>
        <w:t>试验检测负责人</w:t>
      </w:r>
      <w:r>
        <w:rPr>
          <w:rFonts w:ascii="Times New Roman" w:eastAsia="宋体" w:hAnsi="Times New Roman" w:cs="Times New Roman"/>
          <w:color w:val="000000"/>
          <w:sz w:val="24"/>
        </w:rPr>
        <w:t>业绩证明材料为合同协议书或委托方出具的证明材料等的复印件</w:t>
      </w:r>
      <w:r>
        <w:rPr>
          <w:rFonts w:ascii="Times New Roman" w:eastAsia="宋体" w:hAnsi="Times New Roman" w:cs="Times New Roman"/>
          <w:color w:val="000000"/>
          <w:sz w:val="24"/>
        </w:rPr>
        <w:t>,</w:t>
      </w:r>
      <w:r>
        <w:rPr>
          <w:rFonts w:ascii="Times New Roman" w:hAnsi="Times New Roman" w:cs="Times New Roman"/>
        </w:rPr>
        <w:t xml:space="preserve"> </w:t>
      </w:r>
      <w:r>
        <w:rPr>
          <w:rFonts w:ascii="Times New Roman" w:eastAsia="宋体" w:hAnsi="Times New Roman" w:cs="Times New Roman"/>
          <w:color w:val="000000"/>
          <w:sz w:val="24"/>
        </w:rPr>
        <w:t>提供业绩为施工监理业绩的，还需提供独立完成中心试验室试验检测服务的证明材料，如质量监督机构或委托方出具的中心试验室备案通过证明或委托方证明材料复印件。</w:t>
      </w:r>
    </w:p>
    <w:p w:rsidR="0093441C" w:rsidRDefault="0093441C" w:rsidP="0093441C">
      <w:pPr>
        <w:pStyle w:val="3"/>
        <w:keepNext w:val="0"/>
        <w:keepLines w:val="0"/>
        <w:spacing w:before="0" w:after="100" w:afterAutospacing="1" w:line="240" w:lineRule="auto"/>
        <w:jc w:val="center"/>
        <w:rPr>
          <w:rFonts w:ascii="Times New Roman" w:eastAsia="宋体" w:hAnsi="Times New Roman"/>
          <w:color w:val="010101"/>
          <w:sz w:val="27"/>
        </w:rPr>
      </w:pPr>
      <w:r>
        <w:rPr>
          <w:rFonts w:ascii="Times New Roman" w:eastAsia="宋体" w:hAnsi="Times New Roman"/>
          <w:color w:val="010101"/>
          <w:sz w:val="27"/>
        </w:rPr>
        <w:br w:type="page"/>
      </w:r>
      <w:bookmarkStart w:id="21" w:name="_Toc56790367"/>
      <w:r>
        <w:rPr>
          <w:rFonts w:ascii="Times New Roman" w:eastAsia="宋体" w:hAnsi="Times New Roman"/>
          <w:color w:val="010101"/>
          <w:sz w:val="27"/>
        </w:rPr>
        <w:lastRenderedPageBreak/>
        <w:t>附件</w:t>
      </w:r>
      <w:r>
        <w:rPr>
          <w:rFonts w:ascii="Times New Roman" w:eastAsia="宋体" w:hAnsi="Times New Roman"/>
          <w:color w:val="010101"/>
          <w:sz w:val="27"/>
        </w:rPr>
        <w:t xml:space="preserve">5 </w:t>
      </w:r>
      <w:r>
        <w:rPr>
          <w:rFonts w:ascii="Times New Roman" w:eastAsia="宋体" w:hAnsi="Times New Roman"/>
          <w:color w:val="010101"/>
          <w:sz w:val="27"/>
        </w:rPr>
        <w:t>服务设施及设备最低配置要求</w:t>
      </w:r>
      <w:bookmarkEnd w:id="21"/>
    </w:p>
    <w:p w:rsidR="0093441C" w:rsidRDefault="0093441C" w:rsidP="0093441C">
      <w:pPr>
        <w:pStyle w:val="1-2-3-"/>
        <w:spacing w:beforeLines="0" w:before="0" w:afterLines="0" w:after="0" w:line="240" w:lineRule="auto"/>
        <w:rPr>
          <w:rFonts w:ascii="Times New Roman" w:eastAsia="宋体" w:hAnsi="Times New Roman" w:cs="Times New Roman"/>
          <w:b w:val="0"/>
          <w:bCs/>
          <w:kern w:val="2"/>
          <w:sz w:val="21"/>
        </w:rPr>
      </w:pPr>
      <w:r>
        <w:rPr>
          <w:rFonts w:ascii="Times New Roman" w:eastAsia="黑体" w:hAnsi="Times New Roman" w:cs="Times New Roman"/>
          <w:b w:val="0"/>
          <w:bCs/>
        </w:rPr>
        <w:t>5-1</w:t>
      </w:r>
      <w:r>
        <w:rPr>
          <w:rFonts w:ascii="Times New Roman" w:eastAsia="黑体" w:hAnsi="Times New Roman" w:cs="Times New Roman"/>
          <w:b w:val="0"/>
          <w:bCs/>
        </w:rPr>
        <w:t>标准试验室主要试验检测设备最低要求</w:t>
      </w:r>
    </w:p>
    <w:tbl>
      <w:tblPr>
        <w:tblW w:w="9356"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560"/>
        <w:gridCol w:w="3118"/>
        <w:gridCol w:w="1985"/>
        <w:gridCol w:w="803"/>
        <w:gridCol w:w="1039"/>
      </w:tblGrid>
      <w:tr w:rsidR="0093441C" w:rsidTr="004F3BDD">
        <w:trPr>
          <w:trHeight w:val="540"/>
          <w:tblHeader/>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序号</w:t>
            </w:r>
          </w:p>
        </w:tc>
        <w:tc>
          <w:tcPr>
            <w:tcW w:w="4678" w:type="dxa"/>
            <w:gridSpan w:val="2"/>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设备名称</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规格、功率及容量</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单位</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最低数量要求</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c>
          <w:tcPr>
            <w:tcW w:w="1560"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土工试验设备</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标准筛</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摇筛机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54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电子天平</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称量</w:t>
            </w:r>
            <w:r>
              <w:rPr>
                <w:rFonts w:ascii="Times New Roman" w:eastAsia="宋体" w:hAnsi="Times New Roman" w:cs="Times New Roman"/>
                <w:color w:val="000000"/>
                <w:kern w:val="0"/>
                <w:sz w:val="24"/>
                <w:lang w:bidi="ar"/>
              </w:rPr>
              <w:t>5000g</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1000g</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200g)</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各</w:t>
            </w: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4</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烘箱</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中型</w:t>
            </w:r>
            <w:r>
              <w:rPr>
                <w:rFonts w:ascii="Times New Roman" w:eastAsia="宋体" w:hAnsi="Times New Roman" w:cs="Times New Roman"/>
                <w:color w:val="000000"/>
                <w:kern w:val="0"/>
                <w:sz w:val="24"/>
                <w:lang w:bidi="ar"/>
              </w:rPr>
              <w:t>)</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5</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光电液塑限联合测定仪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6</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自动击实仪</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重型</w:t>
            </w:r>
            <w:r>
              <w:rPr>
                <w:rFonts w:ascii="Times New Roman" w:eastAsia="宋体" w:hAnsi="Times New Roman" w:cs="Times New Roman"/>
                <w:color w:val="000000"/>
                <w:kern w:val="0"/>
                <w:sz w:val="24"/>
                <w:lang w:bidi="ar"/>
              </w:rPr>
              <w:t>)</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7</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脱模器</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8</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CBR</w:t>
            </w:r>
            <w:r>
              <w:rPr>
                <w:rFonts w:ascii="Times New Roman" w:eastAsia="宋体" w:hAnsi="Times New Roman" w:cs="Times New Roman"/>
                <w:color w:val="000000"/>
                <w:kern w:val="0"/>
                <w:sz w:val="24"/>
                <w:lang w:bidi="ar"/>
              </w:rPr>
              <w:t>试验装置</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9</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比重瓶</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proofErr w:type="gramStart"/>
            <w:r>
              <w:rPr>
                <w:rFonts w:ascii="Times New Roman" w:eastAsia="宋体" w:hAnsi="Times New Roman" w:cs="Times New Roman"/>
                <w:color w:val="000000"/>
                <w:kern w:val="0"/>
                <w:sz w:val="24"/>
                <w:lang w:bidi="ar"/>
              </w:rPr>
              <w:t>个</w:t>
            </w:r>
            <w:proofErr w:type="gramEnd"/>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10</w:t>
            </w:r>
          </w:p>
        </w:tc>
        <w:tc>
          <w:tcPr>
            <w:tcW w:w="1560"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水泥试验设备</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水泥净浆搅拌机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11</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水泥标准稠度仪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12</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proofErr w:type="gramStart"/>
            <w:r>
              <w:rPr>
                <w:rFonts w:ascii="Times New Roman" w:eastAsia="宋体" w:hAnsi="Times New Roman" w:cs="Times New Roman"/>
                <w:color w:val="000000"/>
                <w:kern w:val="0"/>
                <w:sz w:val="24"/>
                <w:lang w:bidi="ar"/>
              </w:rPr>
              <w:t>沸煮箱</w:t>
            </w:r>
            <w:proofErr w:type="gramEnd"/>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13</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雷氏夹</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proofErr w:type="gramStart"/>
            <w:r>
              <w:rPr>
                <w:rFonts w:ascii="Times New Roman" w:eastAsia="宋体" w:hAnsi="Times New Roman" w:cs="Times New Roman"/>
                <w:color w:val="000000"/>
                <w:kern w:val="0"/>
                <w:sz w:val="24"/>
                <w:lang w:bidi="ar"/>
              </w:rPr>
              <w:t>个</w:t>
            </w:r>
            <w:proofErr w:type="gramEnd"/>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14</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proofErr w:type="gramStart"/>
            <w:r>
              <w:rPr>
                <w:rFonts w:ascii="Times New Roman" w:eastAsia="宋体" w:hAnsi="Times New Roman" w:cs="Times New Roman"/>
                <w:color w:val="000000"/>
                <w:kern w:val="0"/>
                <w:sz w:val="24"/>
                <w:lang w:bidi="ar"/>
              </w:rPr>
              <w:t>水泥胶砂搅拌机</w:t>
            </w:r>
            <w:proofErr w:type="gramEnd"/>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15</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水泥</w:t>
            </w:r>
            <w:proofErr w:type="gramStart"/>
            <w:r>
              <w:rPr>
                <w:rFonts w:ascii="Times New Roman" w:eastAsia="宋体" w:hAnsi="Times New Roman" w:cs="Times New Roman"/>
                <w:color w:val="000000"/>
                <w:kern w:val="0"/>
                <w:sz w:val="24"/>
                <w:lang w:bidi="ar"/>
              </w:rPr>
              <w:t>胶砂振实台</w:t>
            </w:r>
            <w:proofErr w:type="gramEnd"/>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16</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标准恒温恒湿养护箱</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17</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数显电动抗折、抗压试验机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18</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凝结时间测定仪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19</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负压筛析仪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20</w:t>
            </w:r>
          </w:p>
        </w:tc>
        <w:tc>
          <w:tcPr>
            <w:tcW w:w="1560"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水泥混凝土、砂浆试验设备</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标准</w:t>
            </w:r>
            <w:proofErr w:type="gramStart"/>
            <w:r>
              <w:rPr>
                <w:rFonts w:ascii="Times New Roman" w:eastAsia="宋体" w:hAnsi="Times New Roman" w:cs="Times New Roman"/>
                <w:color w:val="000000"/>
                <w:kern w:val="0"/>
                <w:sz w:val="24"/>
                <w:lang w:bidi="ar"/>
              </w:rPr>
              <w:t>养护室</w:t>
            </w:r>
            <w:proofErr w:type="gramEnd"/>
            <w:r>
              <w:rPr>
                <w:rFonts w:ascii="Times New Roman" w:eastAsia="宋体" w:hAnsi="Times New Roman" w:cs="Times New Roman"/>
                <w:color w:val="000000"/>
                <w:kern w:val="0"/>
                <w:sz w:val="24"/>
                <w:lang w:bidi="ar"/>
              </w:rPr>
              <w:t>(10m2</w:t>
            </w:r>
            <w:r>
              <w:rPr>
                <w:rFonts w:ascii="Times New Roman" w:eastAsia="宋体" w:hAnsi="Times New Roman" w:cs="Times New Roman"/>
                <w:color w:val="000000"/>
                <w:kern w:val="0"/>
                <w:sz w:val="24"/>
                <w:lang w:bidi="ar"/>
              </w:rPr>
              <w:t>以上</w:t>
            </w:r>
            <w:r>
              <w:rPr>
                <w:rFonts w:ascii="Times New Roman" w:eastAsia="宋体" w:hAnsi="Times New Roman" w:cs="Times New Roman"/>
                <w:color w:val="000000"/>
                <w:kern w:val="0"/>
                <w:sz w:val="24"/>
                <w:lang w:bidi="ar"/>
              </w:rPr>
              <w:t>)</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间</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21</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水泥混凝土搅拌机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22</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水泥混凝土标准振动台</w:t>
            </w:r>
            <w:r>
              <w:rPr>
                <w:rFonts w:ascii="Times New Roman" w:eastAsia="宋体" w:hAnsi="Times New Roman" w:cs="Times New Roman"/>
                <w:color w:val="000000"/>
                <w:kern w:val="0"/>
                <w:sz w:val="24"/>
                <w:lang w:bidi="ar"/>
              </w:rPr>
              <w:t>(1m2)</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lang w:bidi="ar"/>
              </w:rPr>
              <w:t>23</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proofErr w:type="gramStart"/>
            <w:r>
              <w:rPr>
                <w:rFonts w:ascii="Times New Roman" w:eastAsia="宋体" w:hAnsi="Times New Roman" w:cs="Times New Roman"/>
                <w:color w:val="000000"/>
                <w:kern w:val="0"/>
                <w:sz w:val="24"/>
                <w:lang w:bidi="ar"/>
              </w:rPr>
              <w:t>电液伺服</w:t>
            </w:r>
            <w:proofErr w:type="gramEnd"/>
            <w:r>
              <w:rPr>
                <w:rFonts w:ascii="Times New Roman" w:eastAsia="宋体" w:hAnsi="Times New Roman" w:cs="Times New Roman"/>
                <w:color w:val="000000"/>
                <w:kern w:val="0"/>
                <w:sz w:val="24"/>
                <w:lang w:bidi="ar"/>
              </w:rPr>
              <w:t>压力试验机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lang w:bidi="ar"/>
              </w:rPr>
              <w:t>YES-2000</w:t>
            </w:r>
            <w:r>
              <w:rPr>
                <w:rFonts w:ascii="Times New Roman" w:eastAsia="宋体" w:hAnsi="Times New Roman" w:cs="Times New Roman"/>
                <w:color w:val="000000"/>
                <w:kern w:val="0"/>
                <w:sz w:val="24"/>
                <w:lang w:bidi="ar"/>
              </w:rPr>
              <w:t>，需具备电脑控制</w:t>
            </w:r>
            <w:proofErr w:type="gramStart"/>
            <w:r>
              <w:rPr>
                <w:rFonts w:ascii="Times New Roman" w:eastAsia="宋体" w:hAnsi="Times New Roman" w:cs="Times New Roman"/>
                <w:color w:val="000000"/>
                <w:kern w:val="0"/>
                <w:sz w:val="24"/>
                <w:lang w:bidi="ar"/>
              </w:rPr>
              <w:t>加荷速度且数据上传功能</w:t>
            </w:r>
            <w:proofErr w:type="gramEnd"/>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lang w:bidi="ar"/>
              </w:rPr>
              <w:t>24</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proofErr w:type="gramStart"/>
            <w:r>
              <w:rPr>
                <w:rFonts w:ascii="Times New Roman" w:eastAsia="宋体" w:hAnsi="Times New Roman" w:cs="Times New Roman"/>
                <w:color w:val="000000"/>
                <w:kern w:val="0"/>
                <w:sz w:val="24"/>
                <w:lang w:bidi="ar"/>
              </w:rPr>
              <w:t>电液伺服</w:t>
            </w:r>
            <w:proofErr w:type="gramEnd"/>
            <w:r>
              <w:rPr>
                <w:rFonts w:ascii="Times New Roman" w:eastAsia="宋体" w:hAnsi="Times New Roman" w:cs="Times New Roman"/>
                <w:color w:val="000000"/>
                <w:kern w:val="0"/>
                <w:sz w:val="24"/>
                <w:lang w:bidi="ar"/>
              </w:rPr>
              <w:t>万能材料试验机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lang w:bidi="ar"/>
              </w:rPr>
              <w:t>WEW-1000B</w:t>
            </w:r>
            <w:r>
              <w:rPr>
                <w:rFonts w:ascii="Times New Roman" w:eastAsia="宋体" w:hAnsi="Times New Roman" w:cs="Times New Roman"/>
                <w:color w:val="000000"/>
                <w:kern w:val="0"/>
                <w:sz w:val="24"/>
                <w:lang w:bidi="ar"/>
              </w:rPr>
              <w:t>，需具备电脑控制</w:t>
            </w:r>
            <w:proofErr w:type="gramStart"/>
            <w:r>
              <w:rPr>
                <w:rFonts w:ascii="Times New Roman" w:eastAsia="宋体" w:hAnsi="Times New Roman" w:cs="Times New Roman"/>
                <w:color w:val="000000"/>
                <w:kern w:val="0"/>
                <w:sz w:val="24"/>
                <w:lang w:bidi="ar"/>
              </w:rPr>
              <w:t>加荷速度且数据上传功能</w:t>
            </w:r>
            <w:proofErr w:type="gramEnd"/>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lang w:bidi="ar"/>
              </w:rPr>
              <w:lastRenderedPageBreak/>
              <w:t>25</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proofErr w:type="gramStart"/>
            <w:r>
              <w:rPr>
                <w:rFonts w:ascii="Times New Roman" w:eastAsia="宋体" w:hAnsi="Times New Roman" w:cs="Times New Roman"/>
                <w:color w:val="000000"/>
                <w:kern w:val="0"/>
                <w:sz w:val="24"/>
                <w:lang w:bidi="ar"/>
              </w:rPr>
              <w:t>电液伺服</w:t>
            </w:r>
            <w:proofErr w:type="gramEnd"/>
            <w:r>
              <w:rPr>
                <w:rFonts w:ascii="Times New Roman" w:eastAsia="宋体" w:hAnsi="Times New Roman" w:cs="Times New Roman"/>
                <w:color w:val="000000"/>
                <w:kern w:val="0"/>
                <w:sz w:val="24"/>
                <w:lang w:bidi="ar"/>
              </w:rPr>
              <w:t>万能材料试验机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lang w:bidi="ar"/>
              </w:rPr>
              <w:t>WEW-300B</w:t>
            </w:r>
            <w:r>
              <w:rPr>
                <w:rFonts w:ascii="Times New Roman" w:eastAsia="宋体" w:hAnsi="Times New Roman" w:cs="Times New Roman"/>
                <w:color w:val="000000"/>
                <w:kern w:val="0"/>
                <w:sz w:val="24"/>
                <w:lang w:bidi="ar"/>
              </w:rPr>
              <w:t>，需具备电脑控制</w:t>
            </w:r>
            <w:proofErr w:type="gramStart"/>
            <w:r>
              <w:rPr>
                <w:rFonts w:ascii="Times New Roman" w:eastAsia="宋体" w:hAnsi="Times New Roman" w:cs="Times New Roman"/>
                <w:color w:val="000000"/>
                <w:kern w:val="0"/>
                <w:sz w:val="24"/>
                <w:lang w:bidi="ar"/>
              </w:rPr>
              <w:t>加荷速度且数据上传功能</w:t>
            </w:r>
            <w:proofErr w:type="gramEnd"/>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lastRenderedPageBreak/>
              <w:t>26</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水泥砂浆稠度仪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27</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坍落度筒</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proofErr w:type="gramStart"/>
            <w:r>
              <w:rPr>
                <w:rFonts w:ascii="Times New Roman" w:eastAsia="宋体" w:hAnsi="Times New Roman" w:cs="Times New Roman"/>
                <w:color w:val="000000"/>
                <w:kern w:val="0"/>
                <w:sz w:val="24"/>
                <w:lang w:bidi="ar"/>
              </w:rPr>
              <w:t>个</w:t>
            </w:r>
            <w:proofErr w:type="gramEnd"/>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28</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含气量测定仪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29</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混凝土贯入阻力仪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30</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混凝土渗透仪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31</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容量筒</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proofErr w:type="gramStart"/>
            <w:r>
              <w:rPr>
                <w:rFonts w:ascii="Times New Roman" w:eastAsia="宋体" w:hAnsi="Times New Roman" w:cs="Times New Roman"/>
                <w:color w:val="000000"/>
                <w:kern w:val="0"/>
                <w:sz w:val="24"/>
                <w:lang w:bidi="ar"/>
              </w:rPr>
              <w:t>个</w:t>
            </w:r>
            <w:proofErr w:type="gramEnd"/>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32</w:t>
            </w:r>
          </w:p>
        </w:tc>
        <w:tc>
          <w:tcPr>
            <w:tcW w:w="156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钢筋试验设备</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万能材料试验机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33</w:t>
            </w:r>
          </w:p>
        </w:tc>
        <w:tc>
          <w:tcPr>
            <w:tcW w:w="1560"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路基测试设备</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proofErr w:type="gramStart"/>
            <w:r>
              <w:rPr>
                <w:rFonts w:ascii="Times New Roman" w:eastAsia="宋体" w:hAnsi="Times New Roman" w:cs="Times New Roman"/>
                <w:color w:val="000000"/>
                <w:kern w:val="0"/>
                <w:sz w:val="24"/>
                <w:lang w:bidi="ar"/>
              </w:rPr>
              <w:t>灌砂筒</w:t>
            </w:r>
            <w:proofErr w:type="gramEnd"/>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34</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取芯机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35</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弯沉仪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36</w:t>
            </w:r>
          </w:p>
        </w:tc>
        <w:tc>
          <w:tcPr>
            <w:tcW w:w="1560"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结构</w:t>
            </w:r>
            <w:proofErr w:type="gramStart"/>
            <w:r>
              <w:rPr>
                <w:rFonts w:ascii="Times New Roman" w:eastAsia="宋体" w:hAnsi="Times New Roman" w:cs="Times New Roman"/>
                <w:color w:val="000000"/>
                <w:kern w:val="0"/>
                <w:sz w:val="24"/>
                <w:lang w:bidi="ar"/>
              </w:rPr>
              <w:t>砼</w:t>
            </w:r>
            <w:proofErr w:type="gramEnd"/>
            <w:r>
              <w:rPr>
                <w:rFonts w:ascii="Times New Roman" w:eastAsia="宋体" w:hAnsi="Times New Roman" w:cs="Times New Roman"/>
                <w:color w:val="000000"/>
                <w:kern w:val="0"/>
                <w:sz w:val="24"/>
                <w:lang w:bidi="ar"/>
              </w:rPr>
              <w:t>测试设备</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回弹仪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37</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钢筋保护层测定仪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38</w:t>
            </w:r>
          </w:p>
        </w:tc>
        <w:tc>
          <w:tcPr>
            <w:tcW w:w="1560"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公路线形及几何尺寸测试设备</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全站仪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39</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自动安平水准仪</w:t>
            </w:r>
            <w:r>
              <w:rPr>
                <w:rFonts w:ascii="Times New Roman" w:eastAsia="宋体" w:hAnsi="Times New Roman" w:cs="Times New Roman"/>
                <w:color w:val="000000"/>
                <w:kern w:val="0"/>
                <w:sz w:val="24"/>
                <w:lang w:bidi="ar"/>
              </w:rPr>
              <w:t>(S0.5)</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40</w:t>
            </w:r>
          </w:p>
        </w:tc>
        <w:tc>
          <w:tcPr>
            <w:tcW w:w="1560"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集料试验设备</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摇筛机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41</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proofErr w:type="gramStart"/>
            <w:r>
              <w:rPr>
                <w:rFonts w:ascii="Times New Roman" w:eastAsia="宋体" w:hAnsi="Times New Roman" w:cs="Times New Roman"/>
                <w:color w:val="000000"/>
                <w:kern w:val="0"/>
                <w:sz w:val="24"/>
                <w:lang w:bidi="ar"/>
              </w:rPr>
              <w:t>规准仪</w:t>
            </w:r>
            <w:proofErr w:type="gramEnd"/>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42</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2000KN</w:t>
            </w:r>
            <w:r>
              <w:rPr>
                <w:rFonts w:ascii="Times New Roman" w:eastAsia="宋体" w:hAnsi="Times New Roman" w:cs="Times New Roman"/>
                <w:color w:val="000000"/>
                <w:kern w:val="0"/>
                <w:sz w:val="24"/>
                <w:lang w:bidi="ar"/>
              </w:rPr>
              <w:t>数显压力机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43</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洛杉矶</w:t>
            </w:r>
            <w:proofErr w:type="gramStart"/>
            <w:r>
              <w:rPr>
                <w:rFonts w:ascii="Times New Roman" w:eastAsia="宋体" w:hAnsi="Times New Roman" w:cs="Times New Roman"/>
                <w:color w:val="000000"/>
                <w:kern w:val="0"/>
                <w:sz w:val="24"/>
                <w:lang w:bidi="ar"/>
              </w:rPr>
              <w:t>磨耗机</w:t>
            </w:r>
            <w:proofErr w:type="gramEnd"/>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44</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标准筛（砂、石筛）</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φ300</w:t>
            </w:r>
            <w:r>
              <w:rPr>
                <w:rFonts w:ascii="Times New Roman" w:eastAsia="宋体" w:hAnsi="Times New Roman" w:cs="Times New Roman"/>
                <w:color w:val="000000"/>
                <w:kern w:val="0"/>
                <w:sz w:val="24"/>
                <w:lang w:bidi="ar"/>
              </w:rPr>
              <w:t>㎜</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45</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烘箱</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101-3A</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54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46</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电子天平</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JJ5000</w:t>
            </w:r>
            <w:r>
              <w:rPr>
                <w:rFonts w:ascii="Times New Roman" w:eastAsia="宋体" w:hAnsi="Times New Roman" w:cs="Times New Roman"/>
                <w:color w:val="000000"/>
                <w:kern w:val="0"/>
                <w:sz w:val="24"/>
                <w:lang w:bidi="ar"/>
              </w:rPr>
              <w:t>、精度</w:t>
            </w:r>
            <w:r>
              <w:rPr>
                <w:rFonts w:ascii="Times New Roman" w:eastAsia="宋体" w:hAnsi="Times New Roman" w:cs="Times New Roman"/>
                <w:color w:val="000000"/>
                <w:kern w:val="0"/>
                <w:sz w:val="24"/>
                <w:lang w:bidi="ar"/>
              </w:rPr>
              <w:t>0.1g</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3</w:t>
            </w:r>
          </w:p>
        </w:tc>
      </w:tr>
      <w:tr w:rsidR="0093441C" w:rsidTr="004F3BDD">
        <w:trPr>
          <w:trHeight w:val="54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47</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电子天平</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JJ5000</w:t>
            </w:r>
            <w:r>
              <w:rPr>
                <w:rFonts w:ascii="Times New Roman" w:eastAsia="宋体" w:hAnsi="Times New Roman" w:cs="Times New Roman"/>
                <w:color w:val="000000"/>
                <w:kern w:val="0"/>
                <w:sz w:val="24"/>
                <w:lang w:bidi="ar"/>
              </w:rPr>
              <w:t>、精度</w:t>
            </w:r>
            <w:r>
              <w:rPr>
                <w:rFonts w:ascii="Times New Roman" w:eastAsia="宋体" w:hAnsi="Times New Roman" w:cs="Times New Roman"/>
                <w:color w:val="000000"/>
                <w:kern w:val="0"/>
                <w:sz w:val="24"/>
                <w:lang w:bidi="ar"/>
              </w:rPr>
              <w:t>0.01g</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w:t>
            </w:r>
          </w:p>
        </w:tc>
      </w:tr>
      <w:tr w:rsidR="0093441C" w:rsidTr="004F3BDD">
        <w:trPr>
          <w:trHeight w:val="54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48</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电子天平</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JJ5000</w:t>
            </w:r>
            <w:r>
              <w:rPr>
                <w:rFonts w:ascii="Times New Roman" w:eastAsia="宋体" w:hAnsi="Times New Roman" w:cs="Times New Roman"/>
                <w:color w:val="000000"/>
                <w:kern w:val="0"/>
                <w:sz w:val="24"/>
                <w:lang w:bidi="ar"/>
              </w:rPr>
              <w:t>、精度</w:t>
            </w:r>
            <w:r>
              <w:rPr>
                <w:rFonts w:ascii="Times New Roman" w:eastAsia="宋体" w:hAnsi="Times New Roman" w:cs="Times New Roman"/>
                <w:color w:val="000000"/>
                <w:kern w:val="0"/>
                <w:sz w:val="24"/>
                <w:lang w:bidi="ar"/>
              </w:rPr>
              <w:t>1g</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49</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台秤</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感度</w:t>
            </w:r>
            <w:r>
              <w:rPr>
                <w:rFonts w:ascii="Times New Roman" w:eastAsia="宋体" w:hAnsi="Times New Roman" w:cs="Times New Roman"/>
                <w:color w:val="000000"/>
                <w:kern w:val="0"/>
                <w:sz w:val="24"/>
                <w:lang w:bidi="ar"/>
              </w:rPr>
              <w:t>5g</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50</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集料压碎值试验仪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新标准</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51</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全自动比表面积测定仪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FBT-9</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52</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自动式</w:t>
            </w:r>
            <w:proofErr w:type="gramStart"/>
            <w:r>
              <w:rPr>
                <w:rFonts w:ascii="Times New Roman" w:eastAsia="宋体" w:hAnsi="Times New Roman" w:cs="Times New Roman"/>
                <w:color w:val="000000"/>
                <w:kern w:val="0"/>
                <w:sz w:val="24"/>
                <w:lang w:bidi="ar"/>
              </w:rPr>
              <w:t>砂</w:t>
            </w:r>
            <w:proofErr w:type="gramEnd"/>
            <w:r>
              <w:rPr>
                <w:rFonts w:ascii="Times New Roman" w:eastAsia="宋体" w:hAnsi="Times New Roman" w:cs="Times New Roman"/>
                <w:color w:val="000000"/>
                <w:kern w:val="0"/>
                <w:sz w:val="24"/>
                <w:lang w:bidi="ar"/>
              </w:rPr>
              <w:t>当量试验仪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SD-2</w:t>
            </w:r>
            <w:r>
              <w:rPr>
                <w:rFonts w:ascii="Times New Roman" w:eastAsia="宋体" w:hAnsi="Times New Roman" w:cs="Times New Roman"/>
                <w:color w:val="000000"/>
                <w:kern w:val="0"/>
                <w:sz w:val="24"/>
                <w:lang w:bidi="ar"/>
              </w:rPr>
              <w:t>型</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2</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53</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针片状</w:t>
            </w:r>
            <w:proofErr w:type="gramStart"/>
            <w:r>
              <w:rPr>
                <w:rFonts w:ascii="Times New Roman" w:eastAsia="宋体" w:hAnsi="Times New Roman" w:cs="Times New Roman"/>
                <w:color w:val="000000"/>
                <w:kern w:val="0"/>
                <w:sz w:val="24"/>
                <w:lang w:bidi="ar"/>
              </w:rPr>
              <w:t>规准仪</w:t>
            </w:r>
            <w:proofErr w:type="gramEnd"/>
          </w:p>
        </w:tc>
        <w:tc>
          <w:tcPr>
            <w:tcW w:w="1985" w:type="dxa"/>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lastRenderedPageBreak/>
              <w:t>54</w:t>
            </w:r>
          </w:p>
        </w:tc>
        <w:tc>
          <w:tcPr>
            <w:tcW w:w="1560"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沥青试验仪器</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沥青针入度仪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LD164</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55</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沥青软化点仪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WSY-025B</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56</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恒温双数显沥青延度仪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SY-2B</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57</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沥青旋转薄膜烘箱</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85</w:t>
            </w:r>
            <w:r>
              <w:rPr>
                <w:rFonts w:ascii="Times New Roman" w:eastAsia="宋体" w:hAnsi="Times New Roman" w:cs="Times New Roman"/>
                <w:color w:val="000000"/>
                <w:kern w:val="0"/>
                <w:sz w:val="24"/>
                <w:lang w:bidi="ar"/>
              </w:rPr>
              <w:t>型</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58</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恒温水浴箱</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CF-B</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59</w:t>
            </w:r>
          </w:p>
        </w:tc>
        <w:tc>
          <w:tcPr>
            <w:tcW w:w="1560"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沥青混合料试验仪器</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LDHB-</w:t>
            </w:r>
            <w:r>
              <w:rPr>
                <w:rFonts w:ascii="宋体" w:eastAsia="宋体" w:hAnsi="宋体" w:cs="宋体"/>
                <w:color w:val="000000"/>
                <w:kern w:val="0"/>
                <w:sz w:val="24"/>
                <w:lang w:bidi="ar"/>
              </w:rPr>
              <w:t>Ⅱ</w:t>
            </w:r>
            <w:r>
              <w:rPr>
                <w:rFonts w:ascii="Times New Roman" w:eastAsia="宋体" w:hAnsi="Times New Roman" w:cs="Times New Roman"/>
                <w:color w:val="000000"/>
                <w:kern w:val="0"/>
                <w:sz w:val="24"/>
                <w:lang w:bidi="ar"/>
              </w:rPr>
              <w:t>型自动混合料拌和机</w:t>
            </w:r>
          </w:p>
        </w:tc>
        <w:tc>
          <w:tcPr>
            <w:tcW w:w="1985" w:type="dxa"/>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60</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数控马歇尔自动击实仪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MJ-</w:t>
            </w:r>
            <w:r>
              <w:rPr>
                <w:rFonts w:ascii="宋体" w:eastAsia="宋体" w:hAnsi="宋体" w:cs="宋体"/>
                <w:color w:val="000000"/>
                <w:kern w:val="0"/>
                <w:sz w:val="24"/>
                <w:lang w:bidi="ar"/>
              </w:rPr>
              <w:t>Ⅲ</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61</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沥青混合料稳定度没定仪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LD-5B</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62</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最大理论密度测定仪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HDXM-21</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63</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自动马歇尔试验</w:t>
            </w:r>
            <w:proofErr w:type="gramStart"/>
            <w:r>
              <w:rPr>
                <w:rFonts w:ascii="Times New Roman" w:eastAsia="宋体" w:hAnsi="Times New Roman" w:cs="Times New Roman"/>
                <w:color w:val="000000"/>
                <w:kern w:val="0"/>
                <w:sz w:val="24"/>
                <w:lang w:bidi="ar"/>
              </w:rPr>
              <w:t>需实仪</w:t>
            </w:r>
            <w:proofErr w:type="gramEnd"/>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ZMJ-</w:t>
            </w:r>
            <w:r>
              <w:rPr>
                <w:rFonts w:ascii="宋体" w:eastAsia="宋体" w:hAnsi="宋体" w:cs="宋体"/>
                <w:color w:val="000000"/>
                <w:kern w:val="0"/>
                <w:sz w:val="24"/>
                <w:lang w:bidi="ar"/>
              </w:rPr>
              <w:t>Ⅱ</w:t>
            </w:r>
            <w:r>
              <w:rPr>
                <w:rFonts w:ascii="Times New Roman" w:eastAsia="宋体" w:hAnsi="Times New Roman" w:cs="Times New Roman"/>
                <w:color w:val="000000"/>
                <w:kern w:val="0"/>
                <w:sz w:val="24"/>
                <w:lang w:bidi="ar"/>
              </w:rPr>
              <w:t>型</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64</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马歇尔试模</w:t>
            </w:r>
          </w:p>
        </w:tc>
        <w:tc>
          <w:tcPr>
            <w:tcW w:w="1985" w:type="dxa"/>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只</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10</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65</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脱模器</w:t>
            </w:r>
          </w:p>
        </w:tc>
        <w:tc>
          <w:tcPr>
            <w:tcW w:w="1985" w:type="dxa"/>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66</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全自动沥青</w:t>
            </w:r>
            <w:proofErr w:type="gramStart"/>
            <w:r>
              <w:rPr>
                <w:rFonts w:ascii="Times New Roman" w:eastAsia="宋体" w:hAnsi="Times New Roman" w:cs="Times New Roman"/>
                <w:color w:val="000000"/>
                <w:kern w:val="0"/>
                <w:sz w:val="24"/>
                <w:lang w:bidi="ar"/>
              </w:rPr>
              <w:t>抽联合</w:t>
            </w:r>
            <w:proofErr w:type="gramEnd"/>
            <w:r>
              <w:rPr>
                <w:rFonts w:ascii="Times New Roman" w:eastAsia="宋体" w:hAnsi="Times New Roman" w:cs="Times New Roman"/>
                <w:color w:val="000000"/>
                <w:kern w:val="0"/>
                <w:sz w:val="24"/>
                <w:lang w:bidi="ar"/>
              </w:rPr>
              <w:t>抽提仪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GSY-V</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67</w:t>
            </w:r>
          </w:p>
        </w:tc>
        <w:tc>
          <w:tcPr>
            <w:tcW w:w="1560"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路面检测设备</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路面取芯机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HZ-20A</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68</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摩擦系数测定仪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BM-</w:t>
            </w:r>
            <w:r>
              <w:rPr>
                <w:rFonts w:ascii="宋体" w:eastAsia="宋体" w:hAnsi="宋体" w:cs="宋体"/>
                <w:color w:val="000000"/>
                <w:kern w:val="0"/>
                <w:sz w:val="24"/>
                <w:lang w:bidi="ar"/>
              </w:rPr>
              <w:t>Ⅲ</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69</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路面弯沉仪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A-110</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70</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三米直尺</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GZ</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根</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71</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路面构造深度仪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标准</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72</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自动车辙试验仪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LD-169</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73</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连续式八轮平整度仪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LXBP-3</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74</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改进型渗水系数仪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SS-</w:t>
            </w:r>
            <w:r>
              <w:rPr>
                <w:rFonts w:ascii="宋体" w:eastAsia="宋体" w:hAnsi="宋体" w:cs="宋体"/>
                <w:color w:val="000000"/>
                <w:kern w:val="0"/>
                <w:sz w:val="24"/>
                <w:lang w:bidi="ar"/>
              </w:rPr>
              <w:t>Ⅱ</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75</w:t>
            </w:r>
          </w:p>
        </w:tc>
        <w:tc>
          <w:tcPr>
            <w:tcW w:w="1560"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压实度检测仪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5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76</w:t>
            </w:r>
          </w:p>
        </w:tc>
        <w:tc>
          <w:tcPr>
            <w:tcW w:w="156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无机结合料稳定材料试验</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无侧限抗压强度仪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5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77</w:t>
            </w:r>
          </w:p>
        </w:tc>
        <w:tc>
          <w:tcPr>
            <w:tcW w:w="1560"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交安设施检测仪器</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壁厚测厚仪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5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78</w:t>
            </w:r>
          </w:p>
        </w:tc>
        <w:tc>
          <w:tcPr>
            <w:tcW w:w="1560" w:type="dxa"/>
            <w:vMerge/>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涂层测厚仪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5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79</w:t>
            </w:r>
          </w:p>
        </w:tc>
        <w:tc>
          <w:tcPr>
            <w:tcW w:w="1560" w:type="dxa"/>
            <w:vMerge/>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路面标线厚度测定仪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5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80</w:t>
            </w:r>
          </w:p>
        </w:tc>
        <w:tc>
          <w:tcPr>
            <w:tcW w:w="1560" w:type="dxa"/>
            <w:vMerge/>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路面标线逆反射系数测定仪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5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81</w:t>
            </w:r>
          </w:p>
        </w:tc>
        <w:tc>
          <w:tcPr>
            <w:tcW w:w="1560" w:type="dxa"/>
            <w:vMerge/>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标志牌反光膜逆反射系数测定仪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5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lastRenderedPageBreak/>
              <w:t>82</w:t>
            </w:r>
          </w:p>
        </w:tc>
        <w:tc>
          <w:tcPr>
            <w:tcW w:w="1560" w:type="dxa"/>
            <w:vMerge/>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立柱竖直度检测仪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560"/>
        </w:trPr>
        <w:tc>
          <w:tcPr>
            <w:tcW w:w="851"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lastRenderedPageBreak/>
              <w:t>83</w:t>
            </w:r>
          </w:p>
        </w:tc>
        <w:tc>
          <w:tcPr>
            <w:tcW w:w="156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桩基检测</w:t>
            </w:r>
          </w:p>
        </w:tc>
        <w:tc>
          <w:tcPr>
            <w:tcW w:w="311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sz w:val="24"/>
                <w:lang w:bidi="ar"/>
              </w:rPr>
              <w:t>超声波检测仪（自动测桩仪）</w:t>
            </w:r>
          </w:p>
        </w:tc>
        <w:tc>
          <w:tcPr>
            <w:tcW w:w="19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03"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1039"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bl>
    <w:p w:rsidR="0093441C" w:rsidRDefault="0093441C" w:rsidP="0093441C">
      <w:pPr>
        <w:rPr>
          <w:rFonts w:ascii="Times New Roman" w:eastAsia="宋体" w:hAnsi="Times New Roman" w:cs="Times New Roman"/>
          <w:sz w:val="18"/>
        </w:rPr>
      </w:pPr>
    </w:p>
    <w:p w:rsidR="0093441C" w:rsidRDefault="0093441C" w:rsidP="0093441C">
      <w:pPr>
        <w:jc w:val="center"/>
        <w:rPr>
          <w:rFonts w:ascii="Times New Roman" w:eastAsia="宋体" w:hAnsi="Times New Roman" w:cs="Times New Roman"/>
          <w:sz w:val="18"/>
        </w:rPr>
      </w:pPr>
      <w:r>
        <w:rPr>
          <w:rFonts w:ascii="Times New Roman" w:eastAsia="宋体" w:hAnsi="Times New Roman" w:cs="Times New Roman"/>
          <w:sz w:val="24"/>
        </w:rPr>
        <w:br w:type="page"/>
      </w:r>
      <w:r>
        <w:rPr>
          <w:rFonts w:ascii="Times New Roman" w:eastAsia="宋体" w:hAnsi="Times New Roman" w:cs="Times New Roman"/>
          <w:sz w:val="24"/>
        </w:rPr>
        <w:lastRenderedPageBreak/>
        <w:t>5-2</w:t>
      </w:r>
      <w:r>
        <w:rPr>
          <w:rFonts w:ascii="Times New Roman" w:eastAsia="宋体" w:hAnsi="Times New Roman" w:cs="Times New Roman"/>
          <w:sz w:val="24"/>
        </w:rPr>
        <w:t>工地试验室主要试验检测设备最低要求</w:t>
      </w:r>
    </w:p>
    <w:tbl>
      <w:tblPr>
        <w:tblW w:w="8968" w:type="dxa"/>
        <w:tblInd w:w="-2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50"/>
        <w:gridCol w:w="1555"/>
        <w:gridCol w:w="2835"/>
        <w:gridCol w:w="2045"/>
        <w:gridCol w:w="885"/>
        <w:gridCol w:w="898"/>
      </w:tblGrid>
      <w:tr w:rsidR="0093441C" w:rsidTr="004F3BDD">
        <w:trPr>
          <w:trHeight w:val="540"/>
          <w:tblHeader/>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序号</w:t>
            </w:r>
          </w:p>
        </w:tc>
        <w:tc>
          <w:tcPr>
            <w:tcW w:w="4390" w:type="dxa"/>
            <w:gridSpan w:val="2"/>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设备名称</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规格、功率及容量</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单位</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最低数量要求</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1</w:t>
            </w:r>
          </w:p>
        </w:tc>
        <w:tc>
          <w:tcPr>
            <w:tcW w:w="1555"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土工试验设备</w:t>
            </w: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标准筛</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2</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摇筛机</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54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3</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电子天平</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称量</w:t>
            </w:r>
            <w:r>
              <w:rPr>
                <w:rFonts w:ascii="Times New Roman" w:eastAsia="宋体" w:hAnsi="Times New Roman" w:cs="Times New Roman"/>
                <w:color w:val="000000"/>
                <w:kern w:val="0"/>
                <w:sz w:val="24"/>
                <w:lang w:bidi="ar"/>
              </w:rPr>
              <w:t>5000g</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1000g</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200g)</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各</w:t>
            </w: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4</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烘箱</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中型</w:t>
            </w:r>
            <w:r>
              <w:rPr>
                <w:rFonts w:ascii="Times New Roman" w:eastAsia="宋体" w:hAnsi="Times New Roman" w:cs="Times New Roman"/>
                <w:color w:val="000000"/>
                <w:kern w:val="0"/>
                <w:sz w:val="24"/>
                <w:lang w:bidi="ar"/>
              </w:rPr>
              <w:t>)</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5</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光电液塑限联合测定仪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6</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自动击实仪</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重型</w:t>
            </w:r>
            <w:r>
              <w:rPr>
                <w:rFonts w:ascii="Times New Roman" w:eastAsia="宋体" w:hAnsi="Times New Roman" w:cs="Times New Roman"/>
                <w:color w:val="000000"/>
                <w:kern w:val="0"/>
                <w:sz w:val="24"/>
                <w:lang w:bidi="ar"/>
              </w:rPr>
              <w:t>)</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7</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脱模器</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8</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CBR</w:t>
            </w:r>
            <w:r>
              <w:rPr>
                <w:rFonts w:ascii="Times New Roman" w:eastAsia="宋体" w:hAnsi="Times New Roman" w:cs="Times New Roman"/>
                <w:color w:val="000000"/>
                <w:kern w:val="0"/>
                <w:sz w:val="24"/>
                <w:lang w:bidi="ar"/>
              </w:rPr>
              <w:t>试验装置</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9</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比重瓶</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proofErr w:type="gramStart"/>
            <w:r>
              <w:rPr>
                <w:rFonts w:ascii="Times New Roman" w:eastAsia="宋体" w:hAnsi="Times New Roman" w:cs="Times New Roman"/>
                <w:color w:val="000000"/>
                <w:kern w:val="0"/>
                <w:sz w:val="24"/>
                <w:lang w:bidi="ar"/>
              </w:rPr>
              <w:t>个</w:t>
            </w:r>
            <w:proofErr w:type="gramEnd"/>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10</w:t>
            </w:r>
          </w:p>
        </w:tc>
        <w:tc>
          <w:tcPr>
            <w:tcW w:w="1555"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水泥混凝土、砂浆试验设备</w:t>
            </w: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标准</w:t>
            </w:r>
            <w:proofErr w:type="gramStart"/>
            <w:r>
              <w:rPr>
                <w:rFonts w:ascii="Times New Roman" w:eastAsia="宋体" w:hAnsi="Times New Roman" w:cs="Times New Roman"/>
                <w:color w:val="000000"/>
                <w:kern w:val="0"/>
                <w:sz w:val="24"/>
                <w:lang w:bidi="ar"/>
              </w:rPr>
              <w:t>养护室</w:t>
            </w:r>
            <w:proofErr w:type="gramEnd"/>
            <w:r>
              <w:rPr>
                <w:rFonts w:ascii="Times New Roman" w:eastAsia="宋体" w:hAnsi="Times New Roman" w:cs="Times New Roman"/>
                <w:color w:val="000000"/>
                <w:kern w:val="0"/>
                <w:sz w:val="24"/>
                <w:lang w:bidi="ar"/>
              </w:rPr>
              <w:t>(10m2</w:t>
            </w:r>
            <w:r>
              <w:rPr>
                <w:rFonts w:ascii="Times New Roman" w:eastAsia="宋体" w:hAnsi="Times New Roman" w:cs="Times New Roman"/>
                <w:color w:val="000000"/>
                <w:kern w:val="0"/>
                <w:sz w:val="24"/>
                <w:lang w:bidi="ar"/>
              </w:rPr>
              <w:t>以上</w:t>
            </w:r>
            <w:r>
              <w:rPr>
                <w:rFonts w:ascii="Times New Roman" w:eastAsia="宋体" w:hAnsi="Times New Roman" w:cs="Times New Roman"/>
                <w:color w:val="000000"/>
                <w:kern w:val="0"/>
                <w:sz w:val="24"/>
                <w:lang w:bidi="ar"/>
              </w:rPr>
              <w:t>)</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间</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szCs w:val="24"/>
                <w:lang w:bidi="ar"/>
              </w:rPr>
              <w:t>11</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proofErr w:type="gramStart"/>
            <w:r>
              <w:rPr>
                <w:rFonts w:ascii="Times New Roman" w:eastAsia="宋体" w:hAnsi="Times New Roman" w:cs="Times New Roman"/>
                <w:color w:val="000000"/>
                <w:kern w:val="0"/>
                <w:sz w:val="24"/>
                <w:lang w:bidi="ar"/>
              </w:rPr>
              <w:t>电液伺服</w:t>
            </w:r>
            <w:proofErr w:type="gramEnd"/>
            <w:r>
              <w:rPr>
                <w:rFonts w:ascii="Times New Roman" w:eastAsia="宋体" w:hAnsi="Times New Roman" w:cs="Times New Roman"/>
                <w:color w:val="000000"/>
                <w:kern w:val="0"/>
                <w:sz w:val="24"/>
                <w:lang w:bidi="ar"/>
              </w:rPr>
              <w:t>压力试验机</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lang w:bidi="ar"/>
              </w:rPr>
              <w:t>YES-2000</w:t>
            </w:r>
            <w:r>
              <w:rPr>
                <w:rFonts w:ascii="Times New Roman" w:eastAsia="宋体" w:hAnsi="Times New Roman" w:cs="Times New Roman"/>
                <w:color w:val="000000"/>
                <w:kern w:val="0"/>
                <w:sz w:val="24"/>
                <w:lang w:bidi="ar"/>
              </w:rPr>
              <w:t>，需具备电脑控制</w:t>
            </w:r>
            <w:proofErr w:type="gramStart"/>
            <w:r>
              <w:rPr>
                <w:rFonts w:ascii="Times New Roman" w:eastAsia="宋体" w:hAnsi="Times New Roman" w:cs="Times New Roman"/>
                <w:color w:val="000000"/>
                <w:kern w:val="0"/>
                <w:sz w:val="24"/>
                <w:lang w:bidi="ar"/>
              </w:rPr>
              <w:t>加荷速度且数据上传功能</w:t>
            </w:r>
            <w:proofErr w:type="gramEnd"/>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szCs w:val="24"/>
                <w:lang w:bidi="ar"/>
              </w:rPr>
              <w:t>12</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proofErr w:type="gramStart"/>
            <w:r>
              <w:rPr>
                <w:rFonts w:ascii="Times New Roman" w:eastAsia="宋体" w:hAnsi="Times New Roman" w:cs="Times New Roman"/>
                <w:color w:val="000000"/>
                <w:kern w:val="0"/>
                <w:sz w:val="24"/>
                <w:lang w:bidi="ar"/>
              </w:rPr>
              <w:t>电液伺服</w:t>
            </w:r>
            <w:proofErr w:type="gramEnd"/>
            <w:r>
              <w:rPr>
                <w:rFonts w:ascii="Times New Roman" w:eastAsia="宋体" w:hAnsi="Times New Roman" w:cs="Times New Roman"/>
                <w:color w:val="000000"/>
                <w:kern w:val="0"/>
                <w:sz w:val="24"/>
                <w:lang w:bidi="ar"/>
              </w:rPr>
              <w:t>万能材料试验机</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lang w:bidi="ar"/>
              </w:rPr>
              <w:t>WEW-1000B</w:t>
            </w:r>
            <w:r>
              <w:rPr>
                <w:rFonts w:ascii="Times New Roman" w:eastAsia="宋体" w:hAnsi="Times New Roman" w:cs="Times New Roman"/>
                <w:color w:val="000000"/>
                <w:kern w:val="0"/>
                <w:sz w:val="24"/>
                <w:lang w:bidi="ar"/>
              </w:rPr>
              <w:t>，需具备电脑控制</w:t>
            </w:r>
            <w:proofErr w:type="gramStart"/>
            <w:r>
              <w:rPr>
                <w:rFonts w:ascii="Times New Roman" w:eastAsia="宋体" w:hAnsi="Times New Roman" w:cs="Times New Roman"/>
                <w:color w:val="000000"/>
                <w:kern w:val="0"/>
                <w:sz w:val="24"/>
                <w:lang w:bidi="ar"/>
              </w:rPr>
              <w:t>加荷速度且数据上传功能</w:t>
            </w:r>
            <w:proofErr w:type="gramEnd"/>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szCs w:val="24"/>
                <w:lang w:bidi="ar"/>
              </w:rPr>
              <w:t>13</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proofErr w:type="gramStart"/>
            <w:r>
              <w:rPr>
                <w:rFonts w:ascii="Times New Roman" w:eastAsia="宋体" w:hAnsi="Times New Roman" w:cs="Times New Roman"/>
                <w:color w:val="000000"/>
                <w:kern w:val="0"/>
                <w:sz w:val="24"/>
                <w:lang w:bidi="ar"/>
              </w:rPr>
              <w:t>电液伺服</w:t>
            </w:r>
            <w:proofErr w:type="gramEnd"/>
            <w:r>
              <w:rPr>
                <w:rFonts w:ascii="Times New Roman" w:eastAsia="宋体" w:hAnsi="Times New Roman" w:cs="Times New Roman"/>
                <w:color w:val="000000"/>
                <w:kern w:val="0"/>
                <w:sz w:val="24"/>
                <w:lang w:bidi="ar"/>
              </w:rPr>
              <w:t>万能材料试验机</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lang w:bidi="ar"/>
              </w:rPr>
              <w:t>WEW-300B</w:t>
            </w:r>
            <w:r>
              <w:rPr>
                <w:rFonts w:ascii="Times New Roman" w:eastAsia="宋体" w:hAnsi="Times New Roman" w:cs="Times New Roman"/>
                <w:color w:val="000000"/>
                <w:kern w:val="0"/>
                <w:sz w:val="24"/>
                <w:lang w:bidi="ar"/>
              </w:rPr>
              <w:t>，需具备电脑控制</w:t>
            </w:r>
            <w:proofErr w:type="gramStart"/>
            <w:r>
              <w:rPr>
                <w:rFonts w:ascii="Times New Roman" w:eastAsia="宋体" w:hAnsi="Times New Roman" w:cs="Times New Roman"/>
                <w:color w:val="000000"/>
                <w:kern w:val="0"/>
                <w:sz w:val="24"/>
                <w:lang w:bidi="ar"/>
              </w:rPr>
              <w:t>加荷速度且数据上传功能</w:t>
            </w:r>
            <w:proofErr w:type="gramEnd"/>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lang w:bidi="ar"/>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14</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水泥砂浆稠度仪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15</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坍落度筒</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proofErr w:type="gramStart"/>
            <w:r>
              <w:rPr>
                <w:rFonts w:ascii="Times New Roman" w:eastAsia="宋体" w:hAnsi="Times New Roman" w:cs="Times New Roman"/>
                <w:color w:val="000000"/>
                <w:kern w:val="0"/>
                <w:sz w:val="24"/>
                <w:lang w:bidi="ar"/>
              </w:rPr>
              <w:t>个</w:t>
            </w:r>
            <w:proofErr w:type="gramEnd"/>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16</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含气量测定仪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17</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混凝土贯入阻力仪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18</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混凝土渗透仪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19</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容量筒</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proofErr w:type="gramStart"/>
            <w:r>
              <w:rPr>
                <w:rFonts w:ascii="Times New Roman" w:eastAsia="宋体" w:hAnsi="Times New Roman" w:cs="Times New Roman"/>
                <w:color w:val="000000"/>
                <w:kern w:val="0"/>
                <w:sz w:val="24"/>
                <w:lang w:bidi="ar"/>
              </w:rPr>
              <w:t>个</w:t>
            </w:r>
            <w:proofErr w:type="gramEnd"/>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20</w:t>
            </w:r>
          </w:p>
        </w:tc>
        <w:tc>
          <w:tcPr>
            <w:tcW w:w="1555"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路基测试设备</w:t>
            </w: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proofErr w:type="gramStart"/>
            <w:r>
              <w:rPr>
                <w:rFonts w:ascii="Times New Roman" w:eastAsia="宋体" w:hAnsi="Times New Roman" w:cs="Times New Roman"/>
                <w:color w:val="000000"/>
                <w:kern w:val="0"/>
                <w:sz w:val="24"/>
                <w:lang w:bidi="ar"/>
              </w:rPr>
              <w:t>灌砂筒</w:t>
            </w:r>
            <w:proofErr w:type="gramEnd"/>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21</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取芯机</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22</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弯沉仪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23</w:t>
            </w:r>
          </w:p>
        </w:tc>
        <w:tc>
          <w:tcPr>
            <w:tcW w:w="1555"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结构</w:t>
            </w:r>
            <w:proofErr w:type="gramStart"/>
            <w:r>
              <w:rPr>
                <w:rFonts w:ascii="Times New Roman" w:eastAsia="宋体" w:hAnsi="Times New Roman" w:cs="Times New Roman"/>
                <w:color w:val="000000"/>
                <w:kern w:val="0"/>
                <w:sz w:val="24"/>
                <w:lang w:bidi="ar"/>
              </w:rPr>
              <w:t>砼</w:t>
            </w:r>
            <w:proofErr w:type="gramEnd"/>
            <w:r>
              <w:rPr>
                <w:rFonts w:ascii="Times New Roman" w:eastAsia="宋体" w:hAnsi="Times New Roman" w:cs="Times New Roman"/>
                <w:color w:val="000000"/>
                <w:kern w:val="0"/>
                <w:sz w:val="24"/>
                <w:lang w:bidi="ar"/>
              </w:rPr>
              <w:t>测试设备</w:t>
            </w: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回弹仪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24</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钢筋保护层测定仪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25</w:t>
            </w:r>
          </w:p>
        </w:tc>
        <w:tc>
          <w:tcPr>
            <w:tcW w:w="1555"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公路线形及几何尺寸测试设备</w:t>
            </w: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全站仪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26</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自动安平水准仪</w:t>
            </w:r>
            <w:r>
              <w:rPr>
                <w:rFonts w:ascii="Times New Roman" w:eastAsia="宋体" w:hAnsi="Times New Roman" w:cs="Times New Roman"/>
                <w:color w:val="000000"/>
                <w:kern w:val="0"/>
                <w:sz w:val="24"/>
                <w:lang w:bidi="ar"/>
              </w:rPr>
              <w:t>(S0.5)</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lastRenderedPageBreak/>
              <w:t>27</w:t>
            </w:r>
          </w:p>
        </w:tc>
        <w:tc>
          <w:tcPr>
            <w:tcW w:w="1555"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路面检测设备</w:t>
            </w: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路面取芯机</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HZ-20A</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28</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摩擦系数测定仪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BM-</w:t>
            </w:r>
            <w:r>
              <w:rPr>
                <w:rFonts w:ascii="宋体" w:eastAsia="宋体" w:hAnsi="宋体" w:cs="宋体"/>
                <w:color w:val="000000"/>
                <w:kern w:val="0"/>
                <w:sz w:val="24"/>
                <w:lang w:bidi="ar"/>
              </w:rPr>
              <w:t>Ⅲ</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29</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路面弯沉仪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A-110</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30</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三米直尺</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GZ</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根</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31</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路面构造深度仪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标准</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32</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自动车辙试验仪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LD-169</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33</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连续式八轮平整度仪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LXBP-3</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34</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改进型渗水系数仪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SS-</w:t>
            </w:r>
            <w:r>
              <w:rPr>
                <w:rFonts w:ascii="宋体" w:eastAsia="宋体" w:hAnsi="宋体" w:cs="宋体"/>
                <w:color w:val="000000"/>
                <w:kern w:val="0"/>
                <w:sz w:val="24"/>
                <w:lang w:bidi="ar"/>
              </w:rPr>
              <w:t>Ⅱ</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3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35</w:t>
            </w:r>
          </w:p>
        </w:tc>
        <w:tc>
          <w:tcPr>
            <w:tcW w:w="1555" w:type="dxa"/>
            <w:vMerge/>
            <w:tcMar>
              <w:top w:w="15" w:type="dxa"/>
              <w:left w:w="15" w:type="dxa"/>
              <w:right w:w="15" w:type="dxa"/>
            </w:tcMar>
            <w:vAlign w:val="center"/>
          </w:tcPr>
          <w:p w:rsidR="0093441C" w:rsidRDefault="0093441C" w:rsidP="004F3BDD">
            <w:pPr>
              <w:jc w:val="center"/>
              <w:rPr>
                <w:rFonts w:ascii="Times New Roman" w:eastAsia="宋体" w:hAnsi="Times New Roman" w:cs="Times New Roman"/>
                <w:color w:val="000000"/>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压实度检测仪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5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szCs w:val="24"/>
                <w:lang w:bidi="ar"/>
              </w:rPr>
              <w:t>36</w:t>
            </w:r>
          </w:p>
        </w:tc>
        <w:tc>
          <w:tcPr>
            <w:tcW w:w="155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无机结合料稳定材料试验</w:t>
            </w: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无侧限抗压强度仪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套</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93441C" w:rsidTr="004F3BDD">
        <w:trPr>
          <w:trHeight w:val="5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szCs w:val="24"/>
                <w:lang w:bidi="ar"/>
              </w:rPr>
              <w:t>37</w:t>
            </w:r>
          </w:p>
        </w:tc>
        <w:tc>
          <w:tcPr>
            <w:tcW w:w="1555" w:type="dxa"/>
            <w:vMerge w:val="restart"/>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交安设施检测仪器</w:t>
            </w: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壁厚测厚仪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5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szCs w:val="24"/>
                <w:lang w:bidi="ar"/>
              </w:rPr>
              <w:t>38</w:t>
            </w:r>
          </w:p>
        </w:tc>
        <w:tc>
          <w:tcPr>
            <w:tcW w:w="1555" w:type="dxa"/>
            <w:vMerge/>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涂层测厚仪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5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szCs w:val="24"/>
                <w:lang w:bidi="ar"/>
              </w:rPr>
              <w:t>39</w:t>
            </w:r>
          </w:p>
        </w:tc>
        <w:tc>
          <w:tcPr>
            <w:tcW w:w="1555" w:type="dxa"/>
            <w:vMerge/>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路面标线厚度测定仪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5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szCs w:val="24"/>
                <w:lang w:bidi="ar"/>
              </w:rPr>
              <w:t>40</w:t>
            </w:r>
          </w:p>
        </w:tc>
        <w:tc>
          <w:tcPr>
            <w:tcW w:w="1555" w:type="dxa"/>
            <w:vMerge/>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路面标线逆反射系数测定仪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5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szCs w:val="24"/>
                <w:lang w:bidi="ar"/>
              </w:rPr>
              <w:t>41</w:t>
            </w:r>
          </w:p>
        </w:tc>
        <w:tc>
          <w:tcPr>
            <w:tcW w:w="1555" w:type="dxa"/>
            <w:vMerge/>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标志牌反光膜逆反射系数测定仪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kern w:val="0"/>
                <w:sz w:val="24"/>
                <w:lang w:bidi="ar"/>
              </w:rPr>
              <w:t>1</w:t>
            </w:r>
          </w:p>
        </w:tc>
      </w:tr>
      <w:tr w:rsidR="0093441C" w:rsidTr="004F3BDD">
        <w:trPr>
          <w:trHeight w:val="560"/>
        </w:trPr>
        <w:tc>
          <w:tcPr>
            <w:tcW w:w="750" w:type="dxa"/>
            <w:tcMar>
              <w:top w:w="15" w:type="dxa"/>
              <w:left w:w="15" w:type="dxa"/>
              <w:right w:w="15" w:type="dxa"/>
            </w:tcMar>
            <w:vAlign w:val="center"/>
          </w:tcPr>
          <w:p w:rsidR="0093441C" w:rsidRDefault="0093441C" w:rsidP="004F3BDD">
            <w:pPr>
              <w:widowControl/>
              <w:jc w:val="center"/>
              <w:textAlignment w:val="center"/>
              <w:rPr>
                <w:rFonts w:ascii="Times New Roman" w:hAnsi="Times New Roman" w:cs="Times New Roman"/>
                <w:color w:val="000000"/>
                <w:sz w:val="24"/>
                <w:lang w:bidi="ar"/>
              </w:rPr>
            </w:pPr>
            <w:r>
              <w:rPr>
                <w:rFonts w:ascii="Times New Roman" w:eastAsia="宋体" w:hAnsi="Times New Roman" w:cs="Times New Roman"/>
                <w:color w:val="000000"/>
                <w:kern w:val="0"/>
                <w:sz w:val="24"/>
                <w:szCs w:val="24"/>
                <w:lang w:bidi="ar"/>
              </w:rPr>
              <w:t>42</w:t>
            </w:r>
          </w:p>
        </w:tc>
        <w:tc>
          <w:tcPr>
            <w:tcW w:w="1555" w:type="dxa"/>
            <w:vMerge/>
            <w:tcMar>
              <w:top w:w="15" w:type="dxa"/>
              <w:left w:w="15" w:type="dxa"/>
              <w:right w:w="15" w:type="dxa"/>
            </w:tcMar>
            <w:vAlign w:val="center"/>
          </w:tcPr>
          <w:p w:rsidR="0093441C" w:rsidRDefault="0093441C" w:rsidP="004F3BDD">
            <w:pPr>
              <w:widowControl/>
              <w:jc w:val="center"/>
              <w:textAlignment w:val="center"/>
              <w:rPr>
                <w:rFonts w:ascii="Times New Roman" w:hAnsi="Times New Roman" w:cs="Times New Roman"/>
                <w:color w:val="000000"/>
                <w:sz w:val="24"/>
                <w:lang w:bidi="ar"/>
              </w:rPr>
            </w:pPr>
          </w:p>
        </w:tc>
        <w:tc>
          <w:tcPr>
            <w:tcW w:w="2835" w:type="dxa"/>
            <w:tcMar>
              <w:top w:w="15" w:type="dxa"/>
              <w:left w:w="15" w:type="dxa"/>
              <w:right w:w="15" w:type="dxa"/>
            </w:tcMar>
            <w:vAlign w:val="center"/>
          </w:tcPr>
          <w:p w:rsidR="0093441C" w:rsidRDefault="0093441C" w:rsidP="004F3BDD">
            <w:pPr>
              <w:widowControl/>
              <w:jc w:val="center"/>
              <w:textAlignment w:val="center"/>
              <w:rPr>
                <w:rFonts w:ascii="Times New Roman" w:hAnsi="Times New Roman" w:cs="Times New Roman"/>
                <w:color w:val="000000"/>
                <w:sz w:val="24"/>
                <w:lang w:bidi="ar"/>
              </w:rPr>
            </w:pPr>
            <w:r>
              <w:rPr>
                <w:rFonts w:ascii="Times New Roman" w:hAnsi="Times New Roman" w:cs="Times New Roman"/>
                <w:color w:val="000000"/>
                <w:kern w:val="0"/>
                <w:sz w:val="24"/>
                <w:lang w:bidi="ar"/>
              </w:rPr>
              <w:t>立柱竖直度检测仪</w:t>
            </w:r>
          </w:p>
        </w:tc>
        <w:tc>
          <w:tcPr>
            <w:tcW w:w="2045" w:type="dxa"/>
            <w:tcMar>
              <w:top w:w="15" w:type="dxa"/>
              <w:left w:w="15" w:type="dxa"/>
              <w:right w:w="15" w:type="dxa"/>
            </w:tcMar>
            <w:vAlign w:val="center"/>
          </w:tcPr>
          <w:p w:rsidR="0093441C" w:rsidRDefault="0093441C" w:rsidP="004F3BDD">
            <w:pPr>
              <w:widowControl/>
              <w:jc w:val="center"/>
              <w:textAlignment w:val="center"/>
              <w:rPr>
                <w:rFonts w:ascii="Times New Roman" w:hAnsi="Times New Roman" w:cs="Times New Roman"/>
                <w:color w:val="000000"/>
                <w:sz w:val="24"/>
                <w:lang w:bidi="ar"/>
              </w:rPr>
            </w:pPr>
            <w:r>
              <w:rPr>
                <w:rFonts w:ascii="Times New Roman" w:hAnsi="Times New Roman" w:cs="Times New Roman"/>
                <w:color w:val="000000"/>
                <w:kern w:val="0"/>
                <w:sz w:val="24"/>
                <w:lang w:bidi="ar"/>
              </w:rPr>
              <w:t>满足要求</w:t>
            </w:r>
          </w:p>
        </w:tc>
        <w:tc>
          <w:tcPr>
            <w:tcW w:w="885" w:type="dxa"/>
            <w:tcMar>
              <w:top w:w="15" w:type="dxa"/>
              <w:left w:w="15" w:type="dxa"/>
              <w:right w:w="15" w:type="dxa"/>
            </w:tcMar>
            <w:vAlign w:val="center"/>
          </w:tcPr>
          <w:p w:rsidR="0093441C" w:rsidRDefault="0093441C" w:rsidP="004F3BDD">
            <w:pPr>
              <w:widowControl/>
              <w:jc w:val="center"/>
              <w:textAlignment w:val="center"/>
              <w:rPr>
                <w:rFonts w:ascii="Times New Roman" w:hAnsi="Times New Roman" w:cs="Times New Roman"/>
                <w:color w:val="000000"/>
                <w:sz w:val="24"/>
                <w:lang w:bidi="ar"/>
              </w:rPr>
            </w:pPr>
            <w:r>
              <w:rPr>
                <w:rFonts w:ascii="Times New Roman" w:hAnsi="Times New Roman" w:cs="Times New Roman"/>
                <w:color w:val="000000"/>
                <w:kern w:val="0"/>
                <w:sz w:val="24"/>
                <w:lang w:bidi="ar"/>
              </w:rPr>
              <w:t>台</w:t>
            </w:r>
          </w:p>
        </w:tc>
        <w:tc>
          <w:tcPr>
            <w:tcW w:w="898" w:type="dxa"/>
            <w:tcMar>
              <w:top w:w="15" w:type="dxa"/>
              <w:left w:w="15" w:type="dxa"/>
              <w:right w:w="15" w:type="dxa"/>
            </w:tcMar>
            <w:vAlign w:val="center"/>
          </w:tcPr>
          <w:p w:rsidR="0093441C" w:rsidRDefault="0093441C" w:rsidP="004F3BDD">
            <w:pPr>
              <w:widowControl/>
              <w:jc w:val="center"/>
              <w:textAlignment w:val="center"/>
              <w:rPr>
                <w:rFonts w:ascii="Times New Roman" w:hAnsi="Times New Roman" w:cs="Times New Roman"/>
                <w:color w:val="000000"/>
                <w:sz w:val="24"/>
                <w:lang w:bidi="ar"/>
              </w:rPr>
            </w:pPr>
            <w:r>
              <w:rPr>
                <w:rFonts w:ascii="Times New Roman" w:hAnsi="Times New Roman" w:cs="Times New Roman"/>
                <w:color w:val="000000"/>
                <w:kern w:val="0"/>
                <w:sz w:val="24"/>
                <w:lang w:bidi="ar"/>
              </w:rPr>
              <w:t>1</w:t>
            </w:r>
          </w:p>
        </w:tc>
      </w:tr>
    </w:tbl>
    <w:p w:rsidR="0093441C" w:rsidRDefault="0093441C" w:rsidP="0093441C">
      <w:pPr>
        <w:rPr>
          <w:rFonts w:ascii="Times New Roman" w:eastAsia="宋体" w:hAnsi="Times New Roman" w:cs="Times New Roman"/>
          <w:sz w:val="24"/>
        </w:rPr>
      </w:pPr>
    </w:p>
    <w:p w:rsidR="0093441C" w:rsidRDefault="0093441C" w:rsidP="0093441C">
      <w:pPr>
        <w:rPr>
          <w:rFonts w:ascii="Times New Roman" w:eastAsia="宋体" w:hAnsi="Times New Roman" w:cs="Times New Roman"/>
          <w:sz w:val="24"/>
        </w:rPr>
      </w:pPr>
      <w:r>
        <w:rPr>
          <w:rFonts w:ascii="Times New Roman" w:eastAsia="宋体" w:hAnsi="Times New Roman" w:cs="Times New Roman"/>
          <w:sz w:val="24"/>
        </w:rPr>
        <w:br w:type="page"/>
      </w:r>
    </w:p>
    <w:tbl>
      <w:tblPr>
        <w:tblW w:w="5289" w:type="pct"/>
        <w:tblInd w:w="-3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67"/>
        <w:gridCol w:w="3652"/>
        <w:gridCol w:w="787"/>
        <w:gridCol w:w="1038"/>
        <w:gridCol w:w="2591"/>
      </w:tblGrid>
      <w:tr w:rsidR="0093441C" w:rsidTr="0093441C">
        <w:trPr>
          <w:trHeight w:val="583"/>
        </w:trPr>
        <w:tc>
          <w:tcPr>
            <w:tcW w:w="5000" w:type="pct"/>
            <w:gridSpan w:val="5"/>
            <w:tcBorders>
              <w:top w:val="nil"/>
              <w:left w:val="nil"/>
              <w:bottom w:val="single" w:sz="4" w:space="0" w:color="auto"/>
              <w:right w:val="nil"/>
            </w:tcBorders>
            <w:vAlign w:val="center"/>
          </w:tcPr>
          <w:p w:rsidR="0093441C" w:rsidRDefault="0093441C" w:rsidP="004F3BDD">
            <w:pPr>
              <w:jc w:val="center"/>
              <w:rPr>
                <w:rFonts w:ascii="Times New Roman" w:hAnsi="Times New Roman" w:cs="Times New Roman"/>
              </w:rPr>
            </w:pPr>
            <w:r>
              <w:rPr>
                <w:rFonts w:ascii="Times New Roman" w:eastAsia="宋体" w:hAnsi="Times New Roman" w:cs="Times New Roman"/>
                <w:sz w:val="24"/>
              </w:rPr>
              <w:lastRenderedPageBreak/>
              <w:t xml:space="preserve">5-3 </w:t>
            </w:r>
            <w:r>
              <w:rPr>
                <w:rFonts w:ascii="Times New Roman" w:eastAsia="黑体" w:hAnsi="Times New Roman" w:cs="Times New Roman"/>
                <w:sz w:val="24"/>
              </w:rPr>
              <w:t>办公设施最低要求</w:t>
            </w:r>
          </w:p>
        </w:tc>
      </w:tr>
      <w:tr w:rsidR="0093441C" w:rsidTr="0093441C">
        <w:trPr>
          <w:trHeight w:val="495"/>
        </w:trPr>
        <w:tc>
          <w:tcPr>
            <w:tcW w:w="632" w:type="pct"/>
            <w:tcBorders>
              <w:top w:val="single" w:sz="4" w:space="0" w:color="auto"/>
            </w:tcBorders>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1</w:t>
            </w:r>
          </w:p>
        </w:tc>
        <w:tc>
          <w:tcPr>
            <w:tcW w:w="1977" w:type="pct"/>
            <w:tcBorders>
              <w:top w:val="single" w:sz="4" w:space="0" w:color="auto"/>
            </w:tcBorders>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办公电脑</w:t>
            </w:r>
          </w:p>
        </w:tc>
        <w:tc>
          <w:tcPr>
            <w:tcW w:w="426" w:type="pct"/>
            <w:tcBorders>
              <w:top w:val="single" w:sz="4" w:space="0" w:color="auto"/>
            </w:tcBorders>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台</w:t>
            </w:r>
          </w:p>
        </w:tc>
        <w:tc>
          <w:tcPr>
            <w:tcW w:w="562" w:type="pct"/>
            <w:tcBorders>
              <w:top w:val="single" w:sz="4" w:space="0" w:color="auto"/>
            </w:tcBorders>
            <w:vAlign w:val="center"/>
          </w:tcPr>
          <w:p w:rsidR="0093441C" w:rsidRDefault="0093441C" w:rsidP="004F3BDD">
            <w:pPr>
              <w:autoSpaceDE w:val="0"/>
              <w:autoSpaceDN w:val="0"/>
              <w:snapToGrid w:val="0"/>
              <w:ind w:leftChars="-50" w:left="-105" w:firstLineChars="5" w:firstLine="12"/>
              <w:jc w:val="center"/>
              <w:textAlignment w:val="bottom"/>
              <w:rPr>
                <w:rFonts w:ascii="Times New Roman" w:eastAsia="宋体" w:hAnsi="Times New Roman" w:cs="Times New Roman"/>
              </w:rPr>
            </w:pPr>
            <w:r>
              <w:rPr>
                <w:rFonts w:ascii="Times New Roman" w:eastAsia="宋体" w:hAnsi="Times New Roman" w:cs="Times New Roman"/>
                <w:sz w:val="24"/>
              </w:rPr>
              <w:t>6</w:t>
            </w:r>
          </w:p>
        </w:tc>
        <w:tc>
          <w:tcPr>
            <w:tcW w:w="1403" w:type="pct"/>
            <w:tcBorders>
              <w:top w:val="single" w:sz="4" w:space="0" w:color="auto"/>
            </w:tcBorders>
            <w:vAlign w:val="center"/>
          </w:tcPr>
          <w:p w:rsidR="0093441C" w:rsidRDefault="0093441C" w:rsidP="004F3BDD">
            <w:pPr>
              <w:ind w:right="-96"/>
              <w:jc w:val="center"/>
              <w:rPr>
                <w:rFonts w:ascii="Times New Roman" w:hAnsi="Times New Roman" w:cs="Times New Roman"/>
              </w:rPr>
            </w:pPr>
            <w:r>
              <w:rPr>
                <w:rFonts w:ascii="Times New Roman" w:eastAsia="宋体" w:hAnsi="Times New Roman" w:cs="Times New Roman"/>
                <w:sz w:val="24"/>
              </w:rPr>
              <w:t>台式</w:t>
            </w:r>
            <w:r>
              <w:rPr>
                <w:rFonts w:ascii="Times New Roman" w:eastAsia="宋体" w:hAnsi="Times New Roman" w:cs="Times New Roman"/>
                <w:sz w:val="24"/>
              </w:rPr>
              <w:t>3</w:t>
            </w:r>
            <w:r>
              <w:rPr>
                <w:rFonts w:ascii="Times New Roman" w:eastAsia="宋体" w:hAnsi="Times New Roman" w:cs="Times New Roman"/>
                <w:sz w:val="24"/>
              </w:rPr>
              <w:t>台，笔记本</w:t>
            </w:r>
            <w:r>
              <w:rPr>
                <w:rFonts w:ascii="Times New Roman" w:eastAsia="宋体" w:hAnsi="Times New Roman" w:cs="Times New Roman"/>
                <w:sz w:val="24"/>
              </w:rPr>
              <w:t>3</w:t>
            </w:r>
            <w:r>
              <w:rPr>
                <w:rFonts w:ascii="Times New Roman" w:eastAsia="宋体" w:hAnsi="Times New Roman" w:cs="Times New Roman"/>
                <w:sz w:val="24"/>
              </w:rPr>
              <w:t>台</w:t>
            </w:r>
          </w:p>
        </w:tc>
      </w:tr>
      <w:tr w:rsidR="0093441C" w:rsidTr="0093441C">
        <w:trPr>
          <w:trHeight w:val="495"/>
        </w:trPr>
        <w:tc>
          <w:tcPr>
            <w:tcW w:w="632" w:type="pct"/>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2</w:t>
            </w:r>
          </w:p>
        </w:tc>
        <w:tc>
          <w:tcPr>
            <w:tcW w:w="1977" w:type="pct"/>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激光打印机</w:t>
            </w:r>
          </w:p>
        </w:tc>
        <w:tc>
          <w:tcPr>
            <w:tcW w:w="426" w:type="pct"/>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台</w:t>
            </w:r>
          </w:p>
        </w:tc>
        <w:tc>
          <w:tcPr>
            <w:tcW w:w="562" w:type="pct"/>
            <w:vAlign w:val="center"/>
          </w:tcPr>
          <w:p w:rsidR="0093441C" w:rsidRDefault="0093441C" w:rsidP="004F3BDD">
            <w:pPr>
              <w:autoSpaceDE w:val="0"/>
              <w:autoSpaceDN w:val="0"/>
              <w:snapToGrid w:val="0"/>
              <w:ind w:leftChars="-50" w:left="-105" w:firstLineChars="5" w:firstLine="12"/>
              <w:jc w:val="center"/>
              <w:textAlignment w:val="bottom"/>
              <w:rPr>
                <w:rFonts w:ascii="Times New Roman" w:hAnsi="Times New Roman" w:cs="Times New Roman"/>
              </w:rPr>
            </w:pPr>
            <w:r>
              <w:rPr>
                <w:rFonts w:ascii="Times New Roman" w:eastAsia="宋体" w:hAnsi="Times New Roman" w:cs="Times New Roman"/>
                <w:sz w:val="24"/>
              </w:rPr>
              <w:t>1</w:t>
            </w:r>
          </w:p>
        </w:tc>
        <w:tc>
          <w:tcPr>
            <w:tcW w:w="1403" w:type="pct"/>
            <w:vAlign w:val="center"/>
          </w:tcPr>
          <w:p w:rsidR="0093441C" w:rsidRDefault="0093441C" w:rsidP="004F3BDD">
            <w:pPr>
              <w:ind w:right="-96"/>
              <w:jc w:val="center"/>
              <w:rPr>
                <w:rFonts w:ascii="Times New Roman" w:hAnsi="Times New Roman" w:cs="Times New Roman"/>
              </w:rPr>
            </w:pPr>
          </w:p>
        </w:tc>
      </w:tr>
      <w:tr w:rsidR="0093441C" w:rsidTr="0093441C">
        <w:trPr>
          <w:trHeight w:val="495"/>
        </w:trPr>
        <w:tc>
          <w:tcPr>
            <w:tcW w:w="632" w:type="pct"/>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3</w:t>
            </w:r>
          </w:p>
        </w:tc>
        <w:tc>
          <w:tcPr>
            <w:tcW w:w="1977" w:type="pct"/>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彩色扫描仪（</w:t>
            </w:r>
            <w:r>
              <w:rPr>
                <w:rFonts w:ascii="Times New Roman" w:eastAsia="宋体" w:hAnsi="Times New Roman" w:cs="Times New Roman"/>
                <w:sz w:val="24"/>
              </w:rPr>
              <w:t>A3</w:t>
            </w:r>
            <w:r>
              <w:rPr>
                <w:rFonts w:ascii="Times New Roman" w:eastAsia="宋体" w:hAnsi="Times New Roman" w:cs="Times New Roman"/>
                <w:sz w:val="24"/>
              </w:rPr>
              <w:t>）</w:t>
            </w:r>
          </w:p>
        </w:tc>
        <w:tc>
          <w:tcPr>
            <w:tcW w:w="426" w:type="pct"/>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台</w:t>
            </w:r>
          </w:p>
        </w:tc>
        <w:tc>
          <w:tcPr>
            <w:tcW w:w="562" w:type="pct"/>
            <w:vAlign w:val="center"/>
          </w:tcPr>
          <w:p w:rsidR="0093441C" w:rsidRDefault="0093441C" w:rsidP="004F3BDD">
            <w:pPr>
              <w:autoSpaceDE w:val="0"/>
              <w:autoSpaceDN w:val="0"/>
              <w:snapToGrid w:val="0"/>
              <w:ind w:leftChars="-50" w:left="-105" w:firstLineChars="5" w:firstLine="12"/>
              <w:jc w:val="center"/>
              <w:textAlignment w:val="bottom"/>
              <w:rPr>
                <w:rFonts w:ascii="Times New Roman" w:hAnsi="Times New Roman" w:cs="Times New Roman"/>
              </w:rPr>
            </w:pPr>
            <w:r>
              <w:rPr>
                <w:rFonts w:ascii="Times New Roman" w:eastAsia="宋体" w:hAnsi="Times New Roman" w:cs="Times New Roman"/>
                <w:sz w:val="24"/>
              </w:rPr>
              <w:t>1</w:t>
            </w:r>
          </w:p>
        </w:tc>
        <w:tc>
          <w:tcPr>
            <w:tcW w:w="1403" w:type="pct"/>
            <w:vAlign w:val="center"/>
          </w:tcPr>
          <w:p w:rsidR="0093441C" w:rsidRDefault="0093441C" w:rsidP="004F3BDD">
            <w:pPr>
              <w:ind w:right="-96"/>
              <w:jc w:val="center"/>
              <w:rPr>
                <w:rFonts w:ascii="Times New Roman" w:hAnsi="Times New Roman" w:cs="Times New Roman"/>
              </w:rPr>
            </w:pPr>
          </w:p>
        </w:tc>
      </w:tr>
      <w:tr w:rsidR="0093441C" w:rsidTr="0093441C">
        <w:trPr>
          <w:trHeight w:val="495"/>
        </w:trPr>
        <w:tc>
          <w:tcPr>
            <w:tcW w:w="632" w:type="pct"/>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4</w:t>
            </w:r>
          </w:p>
        </w:tc>
        <w:tc>
          <w:tcPr>
            <w:tcW w:w="1977" w:type="pct"/>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数码相机</w:t>
            </w:r>
          </w:p>
        </w:tc>
        <w:tc>
          <w:tcPr>
            <w:tcW w:w="426" w:type="pct"/>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台</w:t>
            </w:r>
          </w:p>
        </w:tc>
        <w:tc>
          <w:tcPr>
            <w:tcW w:w="562" w:type="pct"/>
            <w:vAlign w:val="center"/>
          </w:tcPr>
          <w:p w:rsidR="0093441C" w:rsidRDefault="0093441C" w:rsidP="004F3BDD">
            <w:pPr>
              <w:autoSpaceDE w:val="0"/>
              <w:autoSpaceDN w:val="0"/>
              <w:snapToGrid w:val="0"/>
              <w:ind w:leftChars="-50" w:left="-105" w:firstLineChars="5" w:firstLine="12"/>
              <w:jc w:val="center"/>
              <w:textAlignment w:val="bottom"/>
              <w:rPr>
                <w:rFonts w:ascii="Times New Roman" w:hAnsi="Times New Roman" w:cs="Times New Roman"/>
              </w:rPr>
            </w:pPr>
            <w:r>
              <w:rPr>
                <w:rFonts w:ascii="Times New Roman" w:eastAsia="宋体" w:hAnsi="Times New Roman" w:cs="Times New Roman"/>
                <w:sz w:val="24"/>
              </w:rPr>
              <w:t>2</w:t>
            </w:r>
          </w:p>
        </w:tc>
        <w:tc>
          <w:tcPr>
            <w:tcW w:w="1403" w:type="pct"/>
            <w:vAlign w:val="center"/>
          </w:tcPr>
          <w:p w:rsidR="0093441C" w:rsidRDefault="0093441C" w:rsidP="004F3BDD">
            <w:pPr>
              <w:ind w:right="-96"/>
              <w:jc w:val="center"/>
              <w:rPr>
                <w:rFonts w:ascii="Times New Roman" w:hAnsi="Times New Roman" w:cs="Times New Roman"/>
              </w:rPr>
            </w:pPr>
          </w:p>
        </w:tc>
      </w:tr>
      <w:tr w:rsidR="0093441C" w:rsidTr="0093441C">
        <w:trPr>
          <w:trHeight w:val="495"/>
        </w:trPr>
        <w:tc>
          <w:tcPr>
            <w:tcW w:w="632" w:type="pct"/>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5</w:t>
            </w:r>
          </w:p>
        </w:tc>
        <w:tc>
          <w:tcPr>
            <w:tcW w:w="1977" w:type="pct"/>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数码摄像机</w:t>
            </w:r>
          </w:p>
        </w:tc>
        <w:tc>
          <w:tcPr>
            <w:tcW w:w="426" w:type="pct"/>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台</w:t>
            </w:r>
          </w:p>
        </w:tc>
        <w:tc>
          <w:tcPr>
            <w:tcW w:w="562" w:type="pct"/>
            <w:vAlign w:val="center"/>
          </w:tcPr>
          <w:p w:rsidR="0093441C" w:rsidRDefault="0093441C" w:rsidP="004F3BDD">
            <w:pPr>
              <w:autoSpaceDE w:val="0"/>
              <w:autoSpaceDN w:val="0"/>
              <w:snapToGrid w:val="0"/>
              <w:ind w:leftChars="-50" w:left="-105" w:firstLineChars="5" w:firstLine="12"/>
              <w:jc w:val="center"/>
              <w:textAlignment w:val="bottom"/>
              <w:rPr>
                <w:rFonts w:ascii="Times New Roman" w:hAnsi="Times New Roman" w:cs="Times New Roman"/>
              </w:rPr>
            </w:pPr>
            <w:r>
              <w:rPr>
                <w:rFonts w:ascii="Times New Roman" w:eastAsia="宋体" w:hAnsi="Times New Roman" w:cs="Times New Roman"/>
                <w:sz w:val="24"/>
              </w:rPr>
              <w:t>1</w:t>
            </w:r>
          </w:p>
        </w:tc>
        <w:tc>
          <w:tcPr>
            <w:tcW w:w="1403" w:type="pct"/>
            <w:vAlign w:val="center"/>
          </w:tcPr>
          <w:p w:rsidR="0093441C" w:rsidRDefault="0093441C" w:rsidP="004F3BDD">
            <w:pPr>
              <w:ind w:right="-96"/>
              <w:jc w:val="center"/>
              <w:rPr>
                <w:rFonts w:ascii="Times New Roman" w:hAnsi="Times New Roman" w:cs="Times New Roman"/>
              </w:rPr>
            </w:pPr>
          </w:p>
        </w:tc>
      </w:tr>
      <w:tr w:rsidR="0093441C" w:rsidTr="0093441C">
        <w:trPr>
          <w:trHeight w:val="495"/>
        </w:trPr>
        <w:tc>
          <w:tcPr>
            <w:tcW w:w="632" w:type="pct"/>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6</w:t>
            </w:r>
          </w:p>
        </w:tc>
        <w:tc>
          <w:tcPr>
            <w:tcW w:w="1977" w:type="pct"/>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传真机</w:t>
            </w:r>
          </w:p>
        </w:tc>
        <w:tc>
          <w:tcPr>
            <w:tcW w:w="426" w:type="pct"/>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台</w:t>
            </w:r>
          </w:p>
        </w:tc>
        <w:tc>
          <w:tcPr>
            <w:tcW w:w="562" w:type="pct"/>
            <w:vAlign w:val="center"/>
          </w:tcPr>
          <w:p w:rsidR="0093441C" w:rsidRDefault="0093441C" w:rsidP="004F3BDD">
            <w:pPr>
              <w:autoSpaceDE w:val="0"/>
              <w:autoSpaceDN w:val="0"/>
              <w:snapToGrid w:val="0"/>
              <w:ind w:leftChars="-50" w:left="-105" w:firstLineChars="5" w:firstLine="12"/>
              <w:jc w:val="center"/>
              <w:textAlignment w:val="bottom"/>
              <w:rPr>
                <w:rFonts w:ascii="Times New Roman" w:hAnsi="Times New Roman" w:cs="Times New Roman"/>
              </w:rPr>
            </w:pPr>
            <w:r>
              <w:rPr>
                <w:rFonts w:ascii="Times New Roman" w:eastAsia="宋体" w:hAnsi="Times New Roman" w:cs="Times New Roman"/>
                <w:sz w:val="24"/>
              </w:rPr>
              <w:t>1</w:t>
            </w:r>
          </w:p>
        </w:tc>
        <w:tc>
          <w:tcPr>
            <w:tcW w:w="1403" w:type="pct"/>
            <w:vAlign w:val="center"/>
          </w:tcPr>
          <w:p w:rsidR="0093441C" w:rsidRDefault="0093441C" w:rsidP="004F3BDD">
            <w:pPr>
              <w:ind w:right="-96"/>
              <w:jc w:val="center"/>
              <w:rPr>
                <w:rFonts w:ascii="Times New Roman" w:hAnsi="Times New Roman" w:cs="Times New Roman"/>
              </w:rPr>
            </w:pPr>
          </w:p>
        </w:tc>
      </w:tr>
      <w:tr w:rsidR="0093441C" w:rsidTr="0093441C">
        <w:trPr>
          <w:trHeight w:val="495"/>
        </w:trPr>
        <w:tc>
          <w:tcPr>
            <w:tcW w:w="632" w:type="pct"/>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7</w:t>
            </w:r>
          </w:p>
        </w:tc>
        <w:tc>
          <w:tcPr>
            <w:tcW w:w="1977" w:type="pct"/>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办公用房</w:t>
            </w:r>
          </w:p>
        </w:tc>
        <w:tc>
          <w:tcPr>
            <w:tcW w:w="426" w:type="pct"/>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m</w:t>
            </w:r>
            <w:r>
              <w:rPr>
                <w:rFonts w:ascii="Times New Roman" w:eastAsia="宋体" w:hAnsi="Times New Roman" w:cs="Times New Roman"/>
                <w:sz w:val="24"/>
                <w:vertAlign w:val="superscript"/>
              </w:rPr>
              <w:t>2</w:t>
            </w:r>
          </w:p>
        </w:tc>
        <w:tc>
          <w:tcPr>
            <w:tcW w:w="562" w:type="pct"/>
            <w:vAlign w:val="center"/>
          </w:tcPr>
          <w:p w:rsidR="0093441C" w:rsidRDefault="0093441C" w:rsidP="004F3BDD">
            <w:pPr>
              <w:autoSpaceDE w:val="0"/>
              <w:autoSpaceDN w:val="0"/>
              <w:snapToGrid w:val="0"/>
              <w:ind w:leftChars="-50" w:left="-105" w:firstLineChars="5" w:firstLine="12"/>
              <w:jc w:val="center"/>
              <w:textAlignment w:val="bottom"/>
              <w:rPr>
                <w:rFonts w:ascii="Times New Roman" w:hAnsi="Times New Roman" w:cs="Times New Roman"/>
              </w:rPr>
            </w:pPr>
            <w:r>
              <w:rPr>
                <w:rFonts w:ascii="Times New Roman" w:eastAsia="宋体" w:hAnsi="Times New Roman" w:cs="Times New Roman"/>
                <w:sz w:val="24"/>
              </w:rPr>
              <w:t>50</w:t>
            </w:r>
          </w:p>
        </w:tc>
        <w:tc>
          <w:tcPr>
            <w:tcW w:w="1403" w:type="pct"/>
            <w:vAlign w:val="center"/>
          </w:tcPr>
          <w:p w:rsidR="0093441C" w:rsidRDefault="0093441C" w:rsidP="004F3BDD">
            <w:pPr>
              <w:ind w:right="-96"/>
              <w:jc w:val="center"/>
              <w:rPr>
                <w:rFonts w:ascii="Times New Roman" w:hAnsi="Times New Roman" w:cs="Times New Roman"/>
              </w:rPr>
            </w:pPr>
          </w:p>
        </w:tc>
      </w:tr>
      <w:tr w:rsidR="0093441C" w:rsidTr="0093441C">
        <w:trPr>
          <w:trHeight w:val="495"/>
        </w:trPr>
        <w:tc>
          <w:tcPr>
            <w:tcW w:w="632" w:type="pct"/>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8</w:t>
            </w:r>
          </w:p>
        </w:tc>
        <w:tc>
          <w:tcPr>
            <w:tcW w:w="1977" w:type="pct"/>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试验用房</w:t>
            </w:r>
          </w:p>
        </w:tc>
        <w:tc>
          <w:tcPr>
            <w:tcW w:w="426" w:type="pct"/>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m</w:t>
            </w:r>
            <w:r>
              <w:rPr>
                <w:rFonts w:ascii="Times New Roman" w:eastAsia="宋体" w:hAnsi="Times New Roman" w:cs="Times New Roman"/>
                <w:sz w:val="24"/>
                <w:vertAlign w:val="superscript"/>
              </w:rPr>
              <w:t>2</w:t>
            </w:r>
          </w:p>
        </w:tc>
        <w:tc>
          <w:tcPr>
            <w:tcW w:w="562" w:type="pct"/>
            <w:vAlign w:val="center"/>
          </w:tcPr>
          <w:p w:rsidR="0093441C" w:rsidRDefault="0093441C" w:rsidP="004F3BDD">
            <w:pPr>
              <w:autoSpaceDE w:val="0"/>
              <w:autoSpaceDN w:val="0"/>
              <w:snapToGrid w:val="0"/>
              <w:ind w:leftChars="-50" w:left="-105" w:firstLineChars="5" w:firstLine="12"/>
              <w:jc w:val="center"/>
              <w:textAlignment w:val="bottom"/>
              <w:rPr>
                <w:rFonts w:ascii="Times New Roman" w:hAnsi="Times New Roman" w:cs="Times New Roman"/>
              </w:rPr>
            </w:pPr>
            <w:r>
              <w:rPr>
                <w:rFonts w:ascii="Times New Roman" w:eastAsia="宋体" w:hAnsi="Times New Roman" w:cs="Times New Roman"/>
                <w:sz w:val="24"/>
              </w:rPr>
              <w:t>260</w:t>
            </w:r>
          </w:p>
        </w:tc>
        <w:tc>
          <w:tcPr>
            <w:tcW w:w="1403" w:type="pct"/>
            <w:vAlign w:val="center"/>
          </w:tcPr>
          <w:p w:rsidR="0093441C" w:rsidRDefault="0093441C" w:rsidP="004F3BDD">
            <w:pPr>
              <w:ind w:right="-96"/>
              <w:jc w:val="center"/>
              <w:rPr>
                <w:rFonts w:ascii="Times New Roman" w:hAnsi="Times New Roman" w:cs="Times New Roman"/>
              </w:rPr>
            </w:pPr>
          </w:p>
        </w:tc>
      </w:tr>
      <w:tr w:rsidR="0093441C" w:rsidTr="0093441C">
        <w:trPr>
          <w:trHeight w:val="495"/>
        </w:trPr>
        <w:tc>
          <w:tcPr>
            <w:tcW w:w="632" w:type="pct"/>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9</w:t>
            </w:r>
          </w:p>
        </w:tc>
        <w:tc>
          <w:tcPr>
            <w:tcW w:w="1977" w:type="pct"/>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标准</w:t>
            </w:r>
            <w:proofErr w:type="gramStart"/>
            <w:r>
              <w:rPr>
                <w:rFonts w:ascii="Times New Roman" w:eastAsia="宋体" w:hAnsi="Times New Roman" w:cs="Times New Roman"/>
                <w:sz w:val="24"/>
              </w:rPr>
              <w:t>养护室</w:t>
            </w:r>
            <w:proofErr w:type="gramEnd"/>
          </w:p>
        </w:tc>
        <w:tc>
          <w:tcPr>
            <w:tcW w:w="426" w:type="pct"/>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m</w:t>
            </w:r>
            <w:r>
              <w:rPr>
                <w:rFonts w:ascii="Times New Roman" w:eastAsia="宋体" w:hAnsi="Times New Roman" w:cs="Times New Roman"/>
                <w:sz w:val="24"/>
                <w:vertAlign w:val="superscript"/>
              </w:rPr>
              <w:t>2</w:t>
            </w:r>
          </w:p>
        </w:tc>
        <w:tc>
          <w:tcPr>
            <w:tcW w:w="562" w:type="pct"/>
            <w:vAlign w:val="center"/>
          </w:tcPr>
          <w:p w:rsidR="0093441C" w:rsidRDefault="0093441C" w:rsidP="004F3BDD">
            <w:pPr>
              <w:autoSpaceDE w:val="0"/>
              <w:autoSpaceDN w:val="0"/>
              <w:snapToGrid w:val="0"/>
              <w:ind w:leftChars="-50" w:left="-105" w:firstLineChars="5" w:firstLine="12"/>
              <w:jc w:val="center"/>
              <w:textAlignment w:val="bottom"/>
              <w:rPr>
                <w:rFonts w:ascii="Times New Roman" w:hAnsi="Times New Roman" w:cs="Times New Roman"/>
              </w:rPr>
            </w:pPr>
            <w:r>
              <w:rPr>
                <w:rFonts w:ascii="Times New Roman" w:eastAsia="宋体" w:hAnsi="Times New Roman" w:cs="Times New Roman"/>
                <w:sz w:val="24"/>
              </w:rPr>
              <w:t>30</w:t>
            </w:r>
          </w:p>
        </w:tc>
        <w:tc>
          <w:tcPr>
            <w:tcW w:w="1403" w:type="pct"/>
            <w:vAlign w:val="center"/>
          </w:tcPr>
          <w:p w:rsidR="0093441C" w:rsidRDefault="0093441C" w:rsidP="004F3BDD">
            <w:pPr>
              <w:ind w:right="-96"/>
              <w:jc w:val="center"/>
              <w:rPr>
                <w:rFonts w:ascii="Times New Roman" w:hAnsi="Times New Roman" w:cs="Times New Roman"/>
              </w:rPr>
            </w:pPr>
          </w:p>
        </w:tc>
      </w:tr>
      <w:tr w:rsidR="0093441C" w:rsidTr="0093441C">
        <w:trPr>
          <w:trHeight w:val="495"/>
        </w:trPr>
        <w:tc>
          <w:tcPr>
            <w:tcW w:w="632" w:type="pct"/>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10</w:t>
            </w:r>
          </w:p>
        </w:tc>
        <w:tc>
          <w:tcPr>
            <w:tcW w:w="1977" w:type="pct"/>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会议室</w:t>
            </w:r>
          </w:p>
        </w:tc>
        <w:tc>
          <w:tcPr>
            <w:tcW w:w="426" w:type="pct"/>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m</w:t>
            </w:r>
            <w:r>
              <w:rPr>
                <w:rFonts w:ascii="Times New Roman" w:eastAsia="宋体" w:hAnsi="Times New Roman" w:cs="Times New Roman"/>
                <w:sz w:val="24"/>
                <w:vertAlign w:val="superscript"/>
              </w:rPr>
              <w:t>2</w:t>
            </w:r>
          </w:p>
        </w:tc>
        <w:tc>
          <w:tcPr>
            <w:tcW w:w="562" w:type="pct"/>
            <w:vAlign w:val="center"/>
          </w:tcPr>
          <w:p w:rsidR="0093441C" w:rsidRDefault="0093441C" w:rsidP="004F3BDD">
            <w:pPr>
              <w:autoSpaceDE w:val="0"/>
              <w:autoSpaceDN w:val="0"/>
              <w:snapToGrid w:val="0"/>
              <w:ind w:leftChars="-50" w:left="-105" w:firstLineChars="5" w:firstLine="12"/>
              <w:jc w:val="center"/>
              <w:textAlignment w:val="bottom"/>
              <w:rPr>
                <w:rFonts w:ascii="Times New Roman" w:hAnsi="Times New Roman" w:cs="Times New Roman"/>
              </w:rPr>
            </w:pPr>
            <w:r>
              <w:rPr>
                <w:rFonts w:ascii="Times New Roman" w:eastAsia="宋体" w:hAnsi="Times New Roman" w:cs="Times New Roman"/>
                <w:sz w:val="24"/>
              </w:rPr>
              <w:t>30</w:t>
            </w:r>
          </w:p>
        </w:tc>
        <w:tc>
          <w:tcPr>
            <w:tcW w:w="1403" w:type="pct"/>
            <w:vAlign w:val="center"/>
          </w:tcPr>
          <w:p w:rsidR="0093441C" w:rsidRDefault="0093441C" w:rsidP="004F3BDD">
            <w:pPr>
              <w:ind w:right="-96"/>
              <w:jc w:val="center"/>
              <w:rPr>
                <w:rFonts w:ascii="Times New Roman" w:eastAsia="宋体" w:hAnsi="Times New Roman" w:cs="Times New Roman"/>
              </w:rPr>
            </w:pPr>
          </w:p>
        </w:tc>
      </w:tr>
      <w:tr w:rsidR="0093441C" w:rsidTr="0093441C">
        <w:trPr>
          <w:trHeight w:val="495"/>
        </w:trPr>
        <w:tc>
          <w:tcPr>
            <w:tcW w:w="5000" w:type="pct"/>
            <w:gridSpan w:val="5"/>
            <w:vAlign w:val="center"/>
          </w:tcPr>
          <w:p w:rsidR="0093441C" w:rsidRDefault="0093441C" w:rsidP="004F3BDD">
            <w:pPr>
              <w:jc w:val="center"/>
              <w:rPr>
                <w:rFonts w:ascii="Times New Roman" w:hAnsi="Times New Roman" w:cs="Times New Roman"/>
              </w:rPr>
            </w:pPr>
            <w:r>
              <w:rPr>
                <w:rFonts w:ascii="Times New Roman" w:eastAsia="黑体" w:hAnsi="Times New Roman" w:cs="Times New Roman"/>
                <w:sz w:val="24"/>
              </w:rPr>
              <w:t>交通设施</w:t>
            </w:r>
          </w:p>
        </w:tc>
      </w:tr>
      <w:tr w:rsidR="0093441C" w:rsidTr="0093441C">
        <w:trPr>
          <w:trHeight w:val="495"/>
        </w:trPr>
        <w:tc>
          <w:tcPr>
            <w:tcW w:w="632" w:type="pct"/>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1</w:t>
            </w:r>
          </w:p>
        </w:tc>
        <w:tc>
          <w:tcPr>
            <w:tcW w:w="1977" w:type="pct"/>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四驱越野车</w:t>
            </w:r>
          </w:p>
        </w:tc>
        <w:tc>
          <w:tcPr>
            <w:tcW w:w="426" w:type="pct"/>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辆</w:t>
            </w:r>
          </w:p>
        </w:tc>
        <w:tc>
          <w:tcPr>
            <w:tcW w:w="562" w:type="pct"/>
            <w:vAlign w:val="center"/>
          </w:tcPr>
          <w:p w:rsidR="0093441C" w:rsidRDefault="0093441C" w:rsidP="004F3BDD">
            <w:pPr>
              <w:autoSpaceDE w:val="0"/>
              <w:autoSpaceDN w:val="0"/>
              <w:jc w:val="center"/>
              <w:textAlignment w:val="bottom"/>
              <w:rPr>
                <w:rFonts w:ascii="Times New Roman" w:hAnsi="Times New Roman" w:cs="Times New Roman"/>
              </w:rPr>
            </w:pPr>
            <w:r>
              <w:rPr>
                <w:rFonts w:ascii="Times New Roman" w:eastAsia="宋体" w:hAnsi="Times New Roman" w:cs="Times New Roman"/>
                <w:sz w:val="24"/>
              </w:rPr>
              <w:t>1</w:t>
            </w:r>
          </w:p>
        </w:tc>
        <w:tc>
          <w:tcPr>
            <w:tcW w:w="1403" w:type="pct"/>
            <w:vAlign w:val="center"/>
          </w:tcPr>
          <w:p w:rsidR="0093441C" w:rsidRDefault="0093441C" w:rsidP="004F3BDD">
            <w:pPr>
              <w:ind w:right="-96"/>
              <w:jc w:val="center"/>
              <w:rPr>
                <w:rFonts w:ascii="Times New Roman" w:hAnsi="Times New Roman" w:cs="Times New Roman"/>
              </w:rPr>
            </w:pPr>
          </w:p>
        </w:tc>
      </w:tr>
      <w:tr w:rsidR="0093441C" w:rsidTr="0093441C">
        <w:trPr>
          <w:trHeight w:val="495"/>
        </w:trPr>
        <w:tc>
          <w:tcPr>
            <w:tcW w:w="632" w:type="pct"/>
            <w:vAlign w:val="center"/>
          </w:tcPr>
          <w:p w:rsidR="0093441C" w:rsidRDefault="0093441C" w:rsidP="004F3BDD">
            <w:pPr>
              <w:ind w:right="-96"/>
              <w:jc w:val="center"/>
              <w:rPr>
                <w:rFonts w:ascii="Times New Roman" w:eastAsia="宋体" w:hAnsi="Times New Roman" w:cs="Times New Roman"/>
              </w:rPr>
            </w:pPr>
            <w:r>
              <w:rPr>
                <w:rFonts w:ascii="Times New Roman" w:eastAsia="宋体" w:hAnsi="Times New Roman" w:cs="Times New Roman"/>
                <w:sz w:val="24"/>
              </w:rPr>
              <w:t>2</w:t>
            </w:r>
          </w:p>
        </w:tc>
        <w:tc>
          <w:tcPr>
            <w:tcW w:w="1977" w:type="pct"/>
            <w:vAlign w:val="center"/>
          </w:tcPr>
          <w:p w:rsidR="0093441C" w:rsidRDefault="0093441C" w:rsidP="004F3BDD">
            <w:pPr>
              <w:adjustRightInd w:val="0"/>
              <w:snapToGrid w:val="0"/>
              <w:jc w:val="center"/>
              <w:rPr>
                <w:rFonts w:ascii="Times New Roman" w:eastAsia="宋体" w:hAnsi="Times New Roman" w:cs="Times New Roman"/>
              </w:rPr>
            </w:pPr>
            <w:r>
              <w:rPr>
                <w:rFonts w:ascii="Times New Roman" w:eastAsia="宋体" w:hAnsi="Times New Roman" w:cs="Times New Roman"/>
                <w:sz w:val="24"/>
              </w:rPr>
              <w:t>工作用车（皮卡）</w:t>
            </w:r>
          </w:p>
        </w:tc>
        <w:tc>
          <w:tcPr>
            <w:tcW w:w="426" w:type="pct"/>
            <w:vAlign w:val="center"/>
          </w:tcPr>
          <w:p w:rsidR="0093441C" w:rsidRDefault="0093441C" w:rsidP="004F3BDD">
            <w:pPr>
              <w:adjustRightInd w:val="0"/>
              <w:snapToGrid w:val="0"/>
              <w:ind w:leftChars="-50" w:left="-105" w:firstLineChars="5" w:firstLine="12"/>
              <w:jc w:val="center"/>
              <w:rPr>
                <w:rFonts w:ascii="Times New Roman" w:eastAsia="宋体" w:hAnsi="Times New Roman" w:cs="Times New Roman"/>
              </w:rPr>
            </w:pPr>
            <w:r>
              <w:rPr>
                <w:rFonts w:ascii="Times New Roman" w:eastAsia="宋体" w:hAnsi="Times New Roman" w:cs="Times New Roman"/>
                <w:sz w:val="24"/>
              </w:rPr>
              <w:t>辆</w:t>
            </w:r>
          </w:p>
        </w:tc>
        <w:tc>
          <w:tcPr>
            <w:tcW w:w="562" w:type="pct"/>
            <w:vAlign w:val="center"/>
          </w:tcPr>
          <w:p w:rsidR="0093441C" w:rsidRDefault="0093441C" w:rsidP="004F3BDD">
            <w:pPr>
              <w:autoSpaceDE w:val="0"/>
              <w:autoSpaceDN w:val="0"/>
              <w:jc w:val="center"/>
              <w:textAlignment w:val="bottom"/>
              <w:rPr>
                <w:rFonts w:ascii="Times New Roman" w:eastAsia="宋体" w:hAnsi="Times New Roman" w:cs="Times New Roman"/>
              </w:rPr>
            </w:pPr>
            <w:r>
              <w:rPr>
                <w:rFonts w:ascii="Times New Roman" w:eastAsia="宋体" w:hAnsi="Times New Roman" w:cs="Times New Roman"/>
                <w:sz w:val="24"/>
              </w:rPr>
              <w:t>3</w:t>
            </w:r>
          </w:p>
        </w:tc>
        <w:tc>
          <w:tcPr>
            <w:tcW w:w="1403" w:type="pct"/>
            <w:vAlign w:val="center"/>
          </w:tcPr>
          <w:p w:rsidR="0093441C" w:rsidRDefault="0093441C" w:rsidP="004F3BDD">
            <w:pPr>
              <w:ind w:right="-96"/>
              <w:jc w:val="center"/>
              <w:rPr>
                <w:rFonts w:ascii="Times New Roman" w:eastAsia="宋体" w:hAnsi="Times New Roman" w:cs="Times New Roman"/>
                <w:sz w:val="24"/>
              </w:rPr>
            </w:pPr>
          </w:p>
        </w:tc>
      </w:tr>
    </w:tbl>
    <w:p w:rsidR="0093441C" w:rsidRDefault="0093441C" w:rsidP="0093441C">
      <w:pPr>
        <w:ind w:right="-96"/>
        <w:rPr>
          <w:rFonts w:ascii="Times New Roman" w:eastAsia="宋体" w:hAnsi="Times New Roman" w:cs="Times New Roman"/>
        </w:rPr>
      </w:pPr>
      <w:r>
        <w:rPr>
          <w:rFonts w:ascii="Times New Roman" w:eastAsia="宋体" w:hAnsi="Times New Roman" w:cs="Times New Roman"/>
        </w:rPr>
        <w:t>注：</w:t>
      </w:r>
    </w:p>
    <w:p w:rsidR="0093441C" w:rsidRDefault="0093441C" w:rsidP="0093441C">
      <w:pPr>
        <w:ind w:firstLine="360"/>
        <w:rPr>
          <w:rFonts w:ascii="Times New Roman" w:eastAsia="宋体" w:hAnsi="Times New Roman" w:cs="Times New Roman"/>
        </w:rPr>
      </w:pPr>
      <w:r>
        <w:rPr>
          <w:rFonts w:ascii="Times New Roman" w:eastAsia="宋体" w:hAnsi="Times New Roman" w:cs="Times New Roman"/>
        </w:rPr>
        <w:t xml:space="preserve">1. </w:t>
      </w:r>
      <w:r>
        <w:rPr>
          <w:rFonts w:ascii="Times New Roman" w:eastAsia="宋体" w:hAnsi="Times New Roman" w:cs="Times New Roman"/>
        </w:rPr>
        <w:t>以上是对投标人派驻到工程现场设备的最低限度要求，投标人应在此基础上按照合同条款的规定投入满足要求的各类设备，包括投标人用于本项目的试验检测设备、交通设施、办公设施等。</w:t>
      </w:r>
    </w:p>
    <w:p w:rsidR="0093441C" w:rsidRDefault="0093441C" w:rsidP="0093441C">
      <w:pPr>
        <w:ind w:firstLine="360"/>
        <w:rPr>
          <w:rFonts w:ascii="Times New Roman" w:eastAsia="宋体" w:hAnsi="Times New Roman" w:cs="Times New Roman"/>
        </w:rPr>
      </w:pPr>
      <w:r>
        <w:rPr>
          <w:rFonts w:ascii="Times New Roman" w:eastAsia="宋体" w:hAnsi="Times New Roman" w:cs="Times New Roman"/>
        </w:rPr>
        <w:t xml:space="preserve">2. </w:t>
      </w:r>
      <w:r>
        <w:rPr>
          <w:rFonts w:ascii="Times New Roman" w:eastAsia="宋体" w:hAnsi="Times New Roman" w:cs="Times New Roman"/>
        </w:rPr>
        <w:t>委托人有权根据标段的工程量及工程进度情况要求增加试验检测设备，中心试验室试验检测服务单位应无条件响应，</w:t>
      </w:r>
      <w:proofErr w:type="gramStart"/>
      <w:r>
        <w:rPr>
          <w:rFonts w:ascii="Times New Roman" w:eastAsia="宋体" w:hAnsi="Times New Roman" w:cs="Times New Roman"/>
        </w:rPr>
        <w:t>由此不</w:t>
      </w:r>
      <w:proofErr w:type="gramEnd"/>
      <w:r>
        <w:rPr>
          <w:rFonts w:ascii="Times New Roman" w:eastAsia="宋体" w:hAnsi="Times New Roman" w:cs="Times New Roman"/>
        </w:rPr>
        <w:t>存在索赔问题。</w:t>
      </w:r>
    </w:p>
    <w:p w:rsidR="0093441C" w:rsidRDefault="0093441C" w:rsidP="0093441C">
      <w:pPr>
        <w:tabs>
          <w:tab w:val="left" w:pos="2061"/>
        </w:tabs>
        <w:spacing w:line="520" w:lineRule="exact"/>
        <w:jc w:val="center"/>
        <w:rPr>
          <w:rFonts w:ascii="Times New Roman" w:eastAsia="黑体" w:hAnsi="Times New Roman" w:cs="Times New Roman"/>
          <w:b/>
          <w:sz w:val="42"/>
        </w:rPr>
      </w:pPr>
      <w:r>
        <w:rPr>
          <w:rFonts w:ascii="Times New Roman" w:eastAsia="宋体" w:hAnsi="Times New Roman" w:cs="Times New Roman"/>
        </w:rPr>
        <w:br w:type="page"/>
      </w:r>
      <w:r>
        <w:rPr>
          <w:rFonts w:ascii="Times New Roman" w:eastAsia="黑体" w:hAnsi="Times New Roman" w:cs="Times New Roman"/>
          <w:b/>
          <w:color w:val="000001"/>
          <w:sz w:val="42"/>
        </w:rPr>
        <w:lastRenderedPageBreak/>
        <w:t>评标办法（综合评估法）</w:t>
      </w:r>
    </w:p>
    <w:p w:rsidR="0093441C" w:rsidRDefault="0093441C" w:rsidP="0093441C">
      <w:pPr>
        <w:pStyle w:val="2"/>
        <w:keepNext w:val="0"/>
        <w:keepLines w:val="0"/>
        <w:spacing w:before="0" w:after="0" w:line="415" w:lineRule="auto"/>
        <w:rPr>
          <w:rFonts w:ascii="Times New Roman" w:hAnsi="Times New Roman"/>
          <w:sz w:val="24"/>
        </w:rPr>
      </w:pPr>
      <w:bookmarkStart w:id="22" w:name="_Toc55975007"/>
      <w:bookmarkStart w:id="23" w:name="_Toc463941075"/>
      <w:bookmarkStart w:id="24" w:name="_Toc508310319"/>
      <w:bookmarkStart w:id="25" w:name="_Toc56790369"/>
      <w:r>
        <w:rPr>
          <w:rFonts w:ascii="Times New Roman" w:hAnsi="Times New Roman"/>
          <w:sz w:val="24"/>
        </w:rPr>
        <w:t>评标办法前附表</w:t>
      </w:r>
      <w:bookmarkEnd w:id="22"/>
      <w:bookmarkEnd w:id="23"/>
      <w:bookmarkEnd w:id="24"/>
      <w:r>
        <w:rPr>
          <w:rStyle w:val="a6"/>
          <w:rFonts w:ascii="Times New Roman" w:hAnsi="Times New Roman"/>
          <w:sz w:val="24"/>
        </w:rPr>
        <w:footnoteReference w:id="3"/>
      </w:r>
      <w:bookmarkEnd w:id="25"/>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09"/>
        <w:gridCol w:w="8221"/>
      </w:tblGrid>
      <w:tr w:rsidR="0093441C" w:rsidTr="004F3BDD">
        <w:trPr>
          <w:trHeight w:val="435"/>
          <w:tblHeader/>
        </w:trPr>
        <w:tc>
          <w:tcPr>
            <w:tcW w:w="1419" w:type="dxa"/>
            <w:gridSpan w:val="2"/>
            <w:vAlign w:val="center"/>
          </w:tcPr>
          <w:p w:rsidR="0093441C" w:rsidRDefault="0093441C" w:rsidP="004F3BDD">
            <w:pPr>
              <w:jc w:val="center"/>
              <w:rPr>
                <w:rFonts w:ascii="Times New Roman" w:eastAsia="宋体" w:hAnsi="Times New Roman" w:cs="Times New Roman"/>
                <w:b/>
                <w:sz w:val="24"/>
              </w:rPr>
            </w:pPr>
            <w:r>
              <w:rPr>
                <w:rFonts w:ascii="Times New Roman" w:eastAsia="宋体" w:hAnsi="Times New Roman" w:cs="Times New Roman"/>
                <w:b/>
                <w:sz w:val="24"/>
              </w:rPr>
              <w:t>条款号</w:t>
            </w:r>
          </w:p>
        </w:tc>
        <w:tc>
          <w:tcPr>
            <w:tcW w:w="8221" w:type="dxa"/>
            <w:vAlign w:val="center"/>
          </w:tcPr>
          <w:p w:rsidR="0093441C" w:rsidRDefault="0093441C" w:rsidP="004F3BDD">
            <w:pPr>
              <w:jc w:val="center"/>
              <w:rPr>
                <w:rFonts w:ascii="Times New Roman" w:hAnsi="Times New Roman" w:cs="Times New Roman"/>
                <w:b/>
                <w:sz w:val="24"/>
              </w:rPr>
            </w:pPr>
            <w:r>
              <w:rPr>
                <w:rFonts w:ascii="Times New Roman" w:eastAsia="宋体" w:hAnsi="Times New Roman" w:cs="Times New Roman"/>
                <w:b/>
                <w:sz w:val="24"/>
              </w:rPr>
              <w:t>评审因素与标准</w:t>
            </w:r>
          </w:p>
        </w:tc>
      </w:tr>
      <w:tr w:rsidR="0093441C" w:rsidTr="004F3BDD">
        <w:trPr>
          <w:trHeight w:val="2083"/>
        </w:trPr>
        <w:tc>
          <w:tcPr>
            <w:tcW w:w="710" w:type="dxa"/>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sz w:val="24"/>
              </w:rPr>
              <w:t>1</w:t>
            </w:r>
          </w:p>
        </w:tc>
        <w:tc>
          <w:tcPr>
            <w:tcW w:w="709" w:type="dxa"/>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sz w:val="24"/>
              </w:rPr>
              <w:t>评标办法</w:t>
            </w:r>
          </w:p>
        </w:tc>
        <w:tc>
          <w:tcPr>
            <w:tcW w:w="8221" w:type="dxa"/>
            <w:vAlign w:val="center"/>
          </w:tcPr>
          <w:p w:rsidR="0093441C" w:rsidRDefault="0093441C" w:rsidP="004F3BDD">
            <w:pPr>
              <w:spacing w:line="3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综合评分相等时，评标委员会依次按照以下优先顺序推荐中标</w:t>
            </w:r>
            <w:proofErr w:type="gramStart"/>
            <w:r>
              <w:rPr>
                <w:rFonts w:ascii="Times New Roman" w:eastAsia="宋体" w:hAnsi="Times New Roman" w:cs="Times New Roman"/>
                <w:sz w:val="24"/>
              </w:rPr>
              <w:t>侯选人</w:t>
            </w:r>
            <w:proofErr w:type="gramEnd"/>
            <w:r>
              <w:rPr>
                <w:rFonts w:ascii="Times New Roman" w:eastAsia="宋体" w:hAnsi="Times New Roman" w:cs="Times New Roman"/>
                <w:sz w:val="24"/>
              </w:rPr>
              <w:t>或确定中标人：</w:t>
            </w:r>
          </w:p>
          <w:p w:rsidR="0093441C" w:rsidRDefault="0093441C" w:rsidP="004F3BDD">
            <w:pPr>
              <w:spacing w:line="320" w:lineRule="exac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）评标价低的优先；</w:t>
            </w:r>
          </w:p>
          <w:p w:rsidR="0093441C" w:rsidRDefault="0093441C" w:rsidP="004F3BDD">
            <w:pPr>
              <w:spacing w:line="320" w:lineRule="exac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年度试验检测机构信用评价较高的投标人优先；</w:t>
            </w:r>
          </w:p>
          <w:p w:rsidR="0093441C" w:rsidRDefault="0093441C" w:rsidP="004F3BDD">
            <w:pPr>
              <w:spacing w:line="320" w:lineRule="exac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）商务得分较高的投标人优先；</w:t>
            </w:r>
          </w:p>
          <w:p w:rsidR="0093441C" w:rsidRDefault="0093441C" w:rsidP="004F3BDD">
            <w:pPr>
              <w:spacing w:line="320" w:lineRule="exac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）技术得分较高的投标人优先；</w:t>
            </w:r>
          </w:p>
          <w:p w:rsidR="0093441C" w:rsidRDefault="0093441C" w:rsidP="004F3BDD">
            <w:pPr>
              <w:spacing w:line="320" w:lineRule="exact"/>
              <w:rPr>
                <w:rFonts w:ascii="Times New Roman" w:hAnsi="Times New Roman" w:cs="Times New Roman"/>
              </w:rPr>
            </w:pPr>
            <w:r>
              <w:rPr>
                <w:rFonts w:ascii="Times New Roman" w:eastAsia="宋体" w:hAnsi="Times New Roman" w:cs="Times New Roman"/>
                <w:sz w:val="24"/>
              </w:rPr>
              <w:t>（</w:t>
            </w:r>
            <w:r>
              <w:rPr>
                <w:rFonts w:ascii="Times New Roman" w:eastAsia="宋体" w:hAnsi="Times New Roman" w:cs="Times New Roman"/>
                <w:sz w:val="24"/>
              </w:rPr>
              <w:t>5</w:t>
            </w:r>
            <w:r>
              <w:rPr>
                <w:rFonts w:ascii="Times New Roman" w:eastAsia="宋体" w:hAnsi="Times New Roman" w:cs="Times New Roman"/>
                <w:sz w:val="24"/>
              </w:rPr>
              <w:t>）由评标委员会投票决定。</w:t>
            </w:r>
          </w:p>
        </w:tc>
      </w:tr>
      <w:tr w:rsidR="0093441C" w:rsidTr="004F3BDD">
        <w:trPr>
          <w:trHeight w:val="2262"/>
        </w:trPr>
        <w:tc>
          <w:tcPr>
            <w:tcW w:w="710" w:type="dxa"/>
            <w:vAlign w:val="center"/>
          </w:tcPr>
          <w:p w:rsidR="0093441C" w:rsidRDefault="0093441C" w:rsidP="004F3BDD">
            <w:pPr>
              <w:jc w:val="center"/>
              <w:rPr>
                <w:rFonts w:ascii="Times New Roman" w:eastAsia="宋体" w:hAnsi="Times New Roman" w:cs="Times New Roman"/>
                <w:sz w:val="24"/>
              </w:rPr>
            </w:pPr>
            <w:r>
              <w:rPr>
                <w:rFonts w:ascii="Times New Roman" w:eastAsia="宋体" w:hAnsi="Times New Roman" w:cs="Times New Roman"/>
                <w:sz w:val="24"/>
              </w:rPr>
              <w:t>2.1.1</w:t>
            </w:r>
          </w:p>
          <w:p w:rsidR="0093441C" w:rsidRDefault="0093441C" w:rsidP="004F3BDD">
            <w:pPr>
              <w:jc w:val="center"/>
              <w:rPr>
                <w:rFonts w:ascii="Times New Roman" w:eastAsia="宋体" w:hAnsi="Times New Roman" w:cs="Times New Roman"/>
              </w:rPr>
            </w:pPr>
            <w:r>
              <w:rPr>
                <w:rFonts w:ascii="Times New Roman" w:eastAsia="宋体" w:hAnsi="Times New Roman" w:cs="Times New Roman"/>
                <w:sz w:val="24"/>
              </w:rPr>
              <w:t>2.1.3</w:t>
            </w:r>
          </w:p>
        </w:tc>
        <w:tc>
          <w:tcPr>
            <w:tcW w:w="709" w:type="dxa"/>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sz w:val="24"/>
              </w:rPr>
              <w:t>形式评审与响应性评审标准</w:t>
            </w:r>
          </w:p>
        </w:tc>
        <w:tc>
          <w:tcPr>
            <w:tcW w:w="8221" w:type="dxa"/>
          </w:tcPr>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第一个信封（商务及技术文件）评审标准：</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）投标文件按照招标文件规定的格式、内容填写，字迹清晰可辨：</w:t>
            </w:r>
          </w:p>
          <w:p w:rsidR="0093441C" w:rsidRDefault="0093441C" w:rsidP="004F3BDD">
            <w:pPr>
              <w:spacing w:line="276" w:lineRule="auto"/>
              <w:ind w:leftChars="100" w:left="570" w:hangingChars="150" w:hanging="360"/>
              <w:rPr>
                <w:rFonts w:ascii="Times New Roman" w:eastAsia="宋体" w:hAnsi="Times New Roman" w:cs="Times New Roman"/>
                <w:sz w:val="24"/>
              </w:rPr>
            </w:pPr>
            <w:r>
              <w:rPr>
                <w:rFonts w:ascii="Times New Roman" w:eastAsia="宋体" w:hAnsi="Times New Roman" w:cs="Times New Roman"/>
                <w:sz w:val="24"/>
              </w:rPr>
              <w:t xml:space="preserve">a. </w:t>
            </w:r>
            <w:r>
              <w:rPr>
                <w:rFonts w:ascii="Times New Roman" w:eastAsia="宋体" w:hAnsi="Times New Roman" w:cs="Times New Roman"/>
                <w:sz w:val="24"/>
              </w:rPr>
              <w:t>投标函按招标文件规定填报了项目名称、标段号、补遗书编号（如有）、服务期限、工程质量要求及安全目标；</w:t>
            </w:r>
          </w:p>
          <w:p w:rsidR="0093441C" w:rsidRDefault="0093441C" w:rsidP="004F3BDD">
            <w:pPr>
              <w:spacing w:line="276" w:lineRule="auto"/>
              <w:ind w:leftChars="100" w:left="570" w:hangingChars="150" w:hanging="360"/>
              <w:rPr>
                <w:rFonts w:ascii="Times New Roman" w:eastAsia="宋体" w:hAnsi="Times New Roman" w:cs="Times New Roman"/>
                <w:sz w:val="24"/>
              </w:rPr>
            </w:pPr>
            <w:r>
              <w:rPr>
                <w:rFonts w:ascii="Times New Roman" w:eastAsia="宋体" w:hAnsi="Times New Roman" w:cs="Times New Roman"/>
                <w:sz w:val="24"/>
              </w:rPr>
              <w:t xml:space="preserve">b. </w:t>
            </w:r>
            <w:r>
              <w:rPr>
                <w:rFonts w:ascii="Times New Roman" w:eastAsia="宋体" w:hAnsi="Times New Roman" w:cs="Times New Roman"/>
                <w:sz w:val="24"/>
              </w:rPr>
              <w:t>投标文件组成齐全完整，内容均按规定填写。</w:t>
            </w:r>
          </w:p>
          <w:p w:rsidR="0093441C" w:rsidRDefault="0093441C" w:rsidP="004F3BDD">
            <w:pPr>
              <w:spacing w:line="276" w:lineRule="auto"/>
              <w:ind w:leftChars="100" w:left="570" w:hangingChars="150" w:hanging="360"/>
              <w:rPr>
                <w:rFonts w:ascii="Times New Roman" w:eastAsia="宋体" w:hAnsi="Times New Roman" w:cs="Times New Roman"/>
                <w:sz w:val="24"/>
              </w:rPr>
            </w:pPr>
            <w:r>
              <w:rPr>
                <w:rFonts w:ascii="Times New Roman" w:eastAsia="宋体" w:hAnsi="Times New Roman" w:cs="Times New Roman"/>
                <w:sz w:val="24"/>
              </w:rPr>
              <w:t xml:space="preserve">c. </w:t>
            </w:r>
            <w:r>
              <w:rPr>
                <w:rFonts w:ascii="Times New Roman" w:eastAsia="宋体" w:hAnsi="Times New Roman" w:cs="Times New Roman"/>
                <w:sz w:val="24"/>
              </w:rPr>
              <w:t>第一个信封的技术文件部分，应符合招标文件规定的暗标制作要求。</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）投标文件上法定代表人或其委托代理人的签字、投标人的单位章盖章齐全，符合招标文件规定。</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）投标人按照招标文件的规定提供了投标保证金：</w:t>
            </w:r>
          </w:p>
          <w:p w:rsidR="0093441C" w:rsidRDefault="0093441C" w:rsidP="004F3BDD">
            <w:pPr>
              <w:spacing w:line="276" w:lineRule="auto"/>
              <w:ind w:leftChars="200" w:left="600" w:hangingChars="75" w:hanging="180"/>
              <w:rPr>
                <w:rFonts w:ascii="Times New Roman" w:eastAsia="宋体" w:hAnsi="Times New Roman" w:cs="Times New Roman"/>
                <w:sz w:val="24"/>
              </w:rPr>
            </w:pPr>
            <w:r>
              <w:rPr>
                <w:rFonts w:ascii="Times New Roman" w:eastAsia="宋体" w:hAnsi="Times New Roman" w:cs="Times New Roman"/>
                <w:sz w:val="24"/>
              </w:rPr>
              <w:t>a.</w:t>
            </w:r>
            <w:r>
              <w:rPr>
                <w:rFonts w:ascii="Times New Roman" w:eastAsia="宋体" w:hAnsi="Times New Roman" w:cs="Times New Roman"/>
                <w:sz w:val="24"/>
              </w:rPr>
              <w:t>投标保证金金额符合招标文件规定的金额，且投标保证金有效期不少于投标有效期；</w:t>
            </w:r>
          </w:p>
          <w:p w:rsidR="0093441C" w:rsidRDefault="0093441C" w:rsidP="004F3BDD">
            <w:pPr>
              <w:spacing w:line="276" w:lineRule="auto"/>
              <w:ind w:leftChars="200" w:left="600" w:hangingChars="75" w:hanging="180"/>
              <w:rPr>
                <w:rFonts w:ascii="Times New Roman" w:eastAsia="宋体" w:hAnsi="Times New Roman" w:cs="Times New Roman"/>
                <w:sz w:val="24"/>
              </w:rPr>
            </w:pPr>
            <w:r>
              <w:rPr>
                <w:rFonts w:ascii="Times New Roman" w:eastAsia="宋体" w:hAnsi="Times New Roman" w:cs="Times New Roman"/>
                <w:sz w:val="24"/>
              </w:rPr>
              <w:t>b.</w:t>
            </w:r>
            <w:r>
              <w:rPr>
                <w:rFonts w:ascii="Times New Roman" w:eastAsia="宋体" w:hAnsi="Times New Roman" w:cs="Times New Roman"/>
                <w:sz w:val="24"/>
              </w:rPr>
              <w:t>若投标保证金采用网上支付，投标人应在递交投标文件截止时间之前，将投标保证金由投标人的基本账户转入招标人指定账户；</w:t>
            </w:r>
          </w:p>
          <w:p w:rsidR="0093441C" w:rsidRDefault="0093441C" w:rsidP="004F3BDD">
            <w:pPr>
              <w:spacing w:line="276" w:lineRule="auto"/>
              <w:ind w:leftChars="200" w:left="600" w:hangingChars="75" w:hanging="180"/>
              <w:rPr>
                <w:rFonts w:ascii="Times New Roman" w:eastAsia="宋体" w:hAnsi="Times New Roman" w:cs="Times New Roman"/>
                <w:sz w:val="24"/>
              </w:rPr>
            </w:pPr>
            <w:r>
              <w:rPr>
                <w:rFonts w:ascii="Times New Roman" w:eastAsia="宋体" w:hAnsi="Times New Roman" w:cs="Times New Roman"/>
                <w:sz w:val="24"/>
              </w:rPr>
              <w:t>c.</w:t>
            </w:r>
            <w:r>
              <w:rPr>
                <w:rFonts w:ascii="Times New Roman" w:eastAsia="宋体" w:hAnsi="Times New Roman" w:cs="Times New Roman"/>
                <w:sz w:val="24"/>
              </w:rPr>
              <w:t>若投标保证金采用银行保函形式提交，银行保函的格式、开具保函的银行均满足招标文件要求，且在递交投标文件截止时间之前向招标人提交了银行保函原件。</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）投标人法定代表人授权委托代理人签署投标文件的，须提交授权委托书，且授权人和被授权人均在授权委托书上签名，未使用印章、签名章或其他电子制版签名代替；</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5</w:t>
            </w:r>
            <w:r>
              <w:rPr>
                <w:rFonts w:ascii="Times New Roman" w:eastAsia="宋体" w:hAnsi="Times New Roman" w:cs="Times New Roman"/>
                <w:sz w:val="24"/>
              </w:rPr>
              <w:t>）投标人法定代表人亲自签署投标文件的，提供了法定代表人身份证明，且法定代表人在法定代表人身份证明上签名，未使用印章、签名章或其他电子制版签名代替；</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6</w:t>
            </w:r>
            <w:r>
              <w:rPr>
                <w:rFonts w:ascii="Times New Roman" w:eastAsia="宋体" w:hAnsi="Times New Roman" w:cs="Times New Roman"/>
                <w:sz w:val="24"/>
              </w:rPr>
              <w:t>）同一投标人未提交两个以上不同的投标文件，但招标文件要求提交备选投标的除外。</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7</w:t>
            </w:r>
            <w:r>
              <w:rPr>
                <w:rFonts w:ascii="Times New Roman" w:eastAsia="宋体" w:hAnsi="Times New Roman" w:cs="Times New Roman"/>
                <w:sz w:val="24"/>
              </w:rPr>
              <w:t>）投标文件中未出现有关投标报价的内容。</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lastRenderedPageBreak/>
              <w:t>（</w:t>
            </w:r>
            <w:r>
              <w:rPr>
                <w:rFonts w:ascii="Times New Roman" w:eastAsia="宋体" w:hAnsi="Times New Roman" w:cs="Times New Roman"/>
                <w:sz w:val="24"/>
              </w:rPr>
              <w:t>8</w:t>
            </w:r>
            <w:r>
              <w:rPr>
                <w:rFonts w:ascii="Times New Roman" w:eastAsia="宋体" w:hAnsi="Times New Roman" w:cs="Times New Roman"/>
                <w:sz w:val="24"/>
              </w:rPr>
              <w:t>）投标文件载明的招标项目完成期限未超过招标文件规定的时限。</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9</w:t>
            </w:r>
            <w:r>
              <w:rPr>
                <w:rFonts w:ascii="Times New Roman" w:eastAsia="宋体" w:hAnsi="Times New Roman" w:cs="Times New Roman"/>
                <w:sz w:val="24"/>
              </w:rPr>
              <w:t>）投标文件对招标文件的实质性要求和条件</w:t>
            </w:r>
            <w:proofErr w:type="gramStart"/>
            <w:r>
              <w:rPr>
                <w:rFonts w:ascii="Times New Roman" w:eastAsia="宋体" w:hAnsi="Times New Roman" w:cs="Times New Roman"/>
                <w:sz w:val="24"/>
              </w:rPr>
              <w:t>作出</w:t>
            </w:r>
            <w:proofErr w:type="gramEnd"/>
            <w:r>
              <w:rPr>
                <w:rFonts w:ascii="Times New Roman" w:eastAsia="宋体" w:hAnsi="Times New Roman" w:cs="Times New Roman"/>
                <w:sz w:val="24"/>
              </w:rPr>
              <w:t>响应。</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10</w:t>
            </w:r>
            <w:r>
              <w:rPr>
                <w:rFonts w:ascii="Times New Roman" w:eastAsia="宋体" w:hAnsi="Times New Roman" w:cs="Times New Roman"/>
                <w:sz w:val="24"/>
              </w:rPr>
              <w:t>）权利义务符合招标文件规定：</w:t>
            </w:r>
          </w:p>
          <w:p w:rsidR="0093441C" w:rsidRDefault="0093441C" w:rsidP="004F3BDD">
            <w:pPr>
              <w:spacing w:line="276" w:lineRule="auto"/>
              <w:ind w:leftChars="200" w:left="600" w:hangingChars="75" w:hanging="180"/>
              <w:rPr>
                <w:rFonts w:ascii="Times New Roman" w:eastAsia="宋体" w:hAnsi="Times New Roman" w:cs="Times New Roman"/>
                <w:sz w:val="24"/>
              </w:rPr>
            </w:pPr>
            <w:r>
              <w:rPr>
                <w:rFonts w:ascii="Times New Roman" w:eastAsia="宋体" w:hAnsi="Times New Roman" w:cs="Times New Roman"/>
                <w:sz w:val="24"/>
              </w:rPr>
              <w:t>a.</w:t>
            </w:r>
            <w:r>
              <w:rPr>
                <w:rFonts w:ascii="Times New Roman" w:eastAsia="宋体" w:hAnsi="Times New Roman" w:cs="Times New Roman"/>
                <w:spacing w:val="-4"/>
                <w:sz w:val="24"/>
              </w:rPr>
              <w:t>投标人应接受招标文件规定的风险划分原则，未提出新的风险划分办法</w:t>
            </w:r>
            <w:r>
              <w:rPr>
                <w:rFonts w:ascii="Times New Roman" w:eastAsia="宋体" w:hAnsi="Times New Roman" w:cs="Times New Roman"/>
                <w:sz w:val="24"/>
              </w:rPr>
              <w:t>；</w:t>
            </w:r>
          </w:p>
          <w:p w:rsidR="0093441C" w:rsidRDefault="0093441C" w:rsidP="004F3BDD">
            <w:pPr>
              <w:spacing w:line="276" w:lineRule="auto"/>
              <w:ind w:leftChars="200" w:left="600" w:hangingChars="75" w:hanging="180"/>
              <w:rPr>
                <w:rFonts w:ascii="Times New Roman" w:eastAsia="宋体" w:hAnsi="Times New Roman" w:cs="Times New Roman"/>
                <w:sz w:val="24"/>
              </w:rPr>
            </w:pPr>
            <w:r>
              <w:rPr>
                <w:rFonts w:ascii="Times New Roman" w:eastAsia="宋体" w:hAnsi="Times New Roman" w:cs="Times New Roman"/>
                <w:sz w:val="24"/>
              </w:rPr>
              <w:t>b.</w:t>
            </w:r>
            <w:r>
              <w:rPr>
                <w:rFonts w:ascii="Times New Roman" w:eastAsia="宋体" w:hAnsi="Times New Roman" w:cs="Times New Roman"/>
                <w:sz w:val="24"/>
              </w:rPr>
              <w:t>投标人未增加委托人的责任范围，或减少投标人义务；</w:t>
            </w:r>
          </w:p>
          <w:p w:rsidR="0093441C" w:rsidRDefault="0093441C" w:rsidP="004F3BDD">
            <w:pPr>
              <w:spacing w:line="276" w:lineRule="auto"/>
              <w:ind w:leftChars="200" w:left="600" w:hangingChars="75" w:hanging="180"/>
              <w:rPr>
                <w:rFonts w:ascii="Times New Roman" w:eastAsia="宋体" w:hAnsi="Times New Roman" w:cs="Times New Roman"/>
                <w:sz w:val="24"/>
              </w:rPr>
            </w:pPr>
            <w:r>
              <w:rPr>
                <w:rFonts w:ascii="Times New Roman" w:eastAsia="宋体" w:hAnsi="Times New Roman" w:cs="Times New Roman"/>
                <w:sz w:val="24"/>
              </w:rPr>
              <w:t>c.</w:t>
            </w:r>
            <w:r>
              <w:rPr>
                <w:rFonts w:ascii="Times New Roman" w:eastAsia="宋体" w:hAnsi="Times New Roman" w:cs="Times New Roman"/>
                <w:sz w:val="24"/>
              </w:rPr>
              <w:t>投标人未提出不同的支付办法；</w:t>
            </w:r>
          </w:p>
          <w:p w:rsidR="0093441C" w:rsidRDefault="0093441C" w:rsidP="004F3BDD">
            <w:pPr>
              <w:spacing w:line="276" w:lineRule="auto"/>
              <w:ind w:leftChars="200" w:left="600" w:hangingChars="75" w:hanging="180"/>
              <w:rPr>
                <w:rFonts w:ascii="Times New Roman" w:eastAsia="宋体" w:hAnsi="Times New Roman" w:cs="Times New Roman"/>
                <w:sz w:val="24"/>
              </w:rPr>
            </w:pPr>
            <w:r>
              <w:rPr>
                <w:rFonts w:ascii="Times New Roman" w:eastAsia="宋体" w:hAnsi="Times New Roman" w:cs="Times New Roman"/>
                <w:sz w:val="24"/>
              </w:rPr>
              <w:t>d.</w:t>
            </w:r>
            <w:r>
              <w:rPr>
                <w:rFonts w:ascii="Times New Roman" w:eastAsia="宋体" w:hAnsi="Times New Roman" w:cs="Times New Roman"/>
                <w:sz w:val="24"/>
              </w:rPr>
              <w:t>投标人对合同纠纷、事故处理办法未提出异议；</w:t>
            </w:r>
          </w:p>
          <w:p w:rsidR="0093441C" w:rsidRDefault="0093441C" w:rsidP="004F3BDD">
            <w:pPr>
              <w:spacing w:line="276" w:lineRule="auto"/>
              <w:ind w:leftChars="200" w:left="600" w:hangingChars="75" w:hanging="180"/>
              <w:rPr>
                <w:rFonts w:ascii="Times New Roman" w:eastAsia="宋体" w:hAnsi="Times New Roman" w:cs="Times New Roman"/>
                <w:sz w:val="24"/>
              </w:rPr>
            </w:pPr>
            <w:r>
              <w:rPr>
                <w:rFonts w:ascii="Times New Roman" w:eastAsia="宋体" w:hAnsi="Times New Roman" w:cs="Times New Roman"/>
                <w:sz w:val="24"/>
              </w:rPr>
              <w:t>e.</w:t>
            </w:r>
            <w:r>
              <w:rPr>
                <w:rFonts w:ascii="Times New Roman" w:eastAsia="宋体" w:hAnsi="Times New Roman" w:cs="Times New Roman"/>
                <w:sz w:val="24"/>
              </w:rPr>
              <w:t>投标人在投标活动中无欺诈行为；</w:t>
            </w:r>
          </w:p>
          <w:p w:rsidR="0093441C" w:rsidRDefault="0093441C" w:rsidP="004F3BDD">
            <w:pPr>
              <w:spacing w:line="276" w:lineRule="auto"/>
              <w:ind w:leftChars="200" w:left="600" w:hangingChars="75" w:hanging="180"/>
              <w:rPr>
                <w:rFonts w:ascii="Times New Roman" w:eastAsia="宋体" w:hAnsi="Times New Roman" w:cs="Times New Roman"/>
                <w:sz w:val="32"/>
                <w:szCs w:val="32"/>
              </w:rPr>
            </w:pPr>
            <w:r>
              <w:rPr>
                <w:rFonts w:ascii="Times New Roman" w:eastAsia="宋体" w:hAnsi="Times New Roman" w:cs="Times New Roman"/>
                <w:sz w:val="24"/>
              </w:rPr>
              <w:t>f.</w:t>
            </w:r>
            <w:r>
              <w:rPr>
                <w:rFonts w:ascii="Times New Roman" w:eastAsia="宋体" w:hAnsi="Times New Roman" w:cs="Times New Roman"/>
                <w:sz w:val="24"/>
              </w:rPr>
              <w:t>投标人未对合同条款有重要保留。</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11</w:t>
            </w:r>
            <w:r>
              <w:rPr>
                <w:rFonts w:ascii="Times New Roman" w:eastAsia="宋体" w:hAnsi="Times New Roman" w:cs="Times New Roman"/>
                <w:sz w:val="24"/>
              </w:rPr>
              <w:t>）投标文件正、副本份数符合招标文件第二章</w:t>
            </w:r>
            <w:r>
              <w:rPr>
                <w:rFonts w:ascii="Times New Roman" w:eastAsia="宋体" w:hAnsi="Times New Roman" w:cs="Times New Roman"/>
                <w:sz w:val="24"/>
              </w:rPr>
              <w:t>“</w:t>
            </w:r>
            <w:r>
              <w:rPr>
                <w:rFonts w:ascii="Times New Roman" w:eastAsia="宋体" w:hAnsi="Times New Roman" w:cs="Times New Roman"/>
                <w:sz w:val="24"/>
              </w:rPr>
              <w:t>投标人须知</w:t>
            </w:r>
            <w:r>
              <w:rPr>
                <w:rFonts w:ascii="Times New Roman" w:eastAsia="宋体" w:hAnsi="Times New Roman" w:cs="Times New Roman"/>
                <w:sz w:val="24"/>
              </w:rPr>
              <w:t>”</w:t>
            </w:r>
            <w:r>
              <w:rPr>
                <w:rFonts w:ascii="Times New Roman" w:eastAsia="宋体" w:hAnsi="Times New Roman" w:cs="Times New Roman"/>
                <w:sz w:val="24"/>
              </w:rPr>
              <w:t>第</w:t>
            </w:r>
            <w:r>
              <w:rPr>
                <w:rFonts w:ascii="Times New Roman" w:eastAsia="宋体" w:hAnsi="Times New Roman" w:cs="Times New Roman"/>
                <w:sz w:val="24"/>
              </w:rPr>
              <w:t>3.7.4</w:t>
            </w:r>
            <w:r>
              <w:rPr>
                <w:rFonts w:ascii="Times New Roman" w:eastAsia="宋体" w:hAnsi="Times New Roman" w:cs="Times New Roman"/>
                <w:sz w:val="24"/>
              </w:rPr>
              <w:t>项规定。</w:t>
            </w:r>
          </w:p>
          <w:p w:rsidR="0093441C" w:rsidRDefault="0093441C" w:rsidP="004F3BDD">
            <w:pPr>
              <w:spacing w:line="276" w:lineRule="auto"/>
              <w:ind w:firstLineChars="100" w:firstLine="240"/>
              <w:rPr>
                <w:rFonts w:ascii="Times New Roman" w:eastAsia="黑体" w:hAnsi="Times New Roman" w:cs="Times New Roman"/>
                <w:sz w:val="24"/>
              </w:rPr>
            </w:pPr>
            <w:r>
              <w:rPr>
                <w:rFonts w:ascii="Times New Roman" w:eastAsia="黑体" w:hAnsi="Times New Roman" w:cs="Times New Roman"/>
                <w:sz w:val="24"/>
              </w:rPr>
              <w:t>第二个信封（报价文件）评审标准：</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）投标文件按照招标文件规定的格式、内容填写，字迹清晰可辨，内容齐全完整：</w:t>
            </w:r>
          </w:p>
          <w:p w:rsidR="0093441C" w:rsidRDefault="0093441C" w:rsidP="004F3BDD">
            <w:pPr>
              <w:spacing w:line="276" w:lineRule="auto"/>
              <w:ind w:leftChars="200" w:left="600" w:hangingChars="75" w:hanging="180"/>
              <w:rPr>
                <w:rFonts w:ascii="Times New Roman" w:eastAsia="宋体" w:hAnsi="Times New Roman" w:cs="Times New Roman"/>
                <w:sz w:val="24"/>
              </w:rPr>
            </w:pPr>
            <w:r>
              <w:rPr>
                <w:rFonts w:ascii="Times New Roman" w:eastAsia="宋体" w:hAnsi="Times New Roman" w:cs="Times New Roman"/>
                <w:sz w:val="24"/>
              </w:rPr>
              <w:t>a.</w:t>
            </w:r>
            <w:proofErr w:type="gramStart"/>
            <w:r>
              <w:rPr>
                <w:rFonts w:ascii="Times New Roman" w:eastAsia="宋体" w:hAnsi="Times New Roman" w:cs="Times New Roman"/>
                <w:sz w:val="24"/>
              </w:rPr>
              <w:t>投标函按招标文件</w:t>
            </w:r>
            <w:proofErr w:type="gramEnd"/>
            <w:r>
              <w:rPr>
                <w:rFonts w:ascii="Times New Roman" w:eastAsia="宋体" w:hAnsi="Times New Roman" w:cs="Times New Roman"/>
                <w:sz w:val="24"/>
              </w:rPr>
              <w:t>规定填报了项目名称、标段号、</w:t>
            </w:r>
            <w:proofErr w:type="gramStart"/>
            <w:r>
              <w:rPr>
                <w:rFonts w:ascii="Times New Roman" w:eastAsia="宋体" w:hAnsi="Times New Roman" w:cs="Times New Roman"/>
                <w:sz w:val="24"/>
              </w:rPr>
              <w:t>补遗书</w:t>
            </w:r>
            <w:proofErr w:type="gramEnd"/>
            <w:r>
              <w:rPr>
                <w:rFonts w:ascii="Times New Roman" w:eastAsia="宋体" w:hAnsi="Times New Roman" w:cs="Times New Roman"/>
                <w:sz w:val="24"/>
              </w:rPr>
              <w:t>编号（如有）、投标价（包括大写金额和小写金额）；</w:t>
            </w:r>
            <w:r>
              <w:rPr>
                <w:rFonts w:ascii="Times New Roman" w:eastAsia="宋体" w:hAnsi="Times New Roman" w:cs="Times New Roman"/>
                <w:sz w:val="24"/>
              </w:rPr>
              <w:t xml:space="preserve"> </w:t>
            </w:r>
          </w:p>
          <w:p w:rsidR="0093441C" w:rsidRDefault="0093441C" w:rsidP="004F3BDD">
            <w:pPr>
              <w:spacing w:line="276" w:lineRule="auto"/>
              <w:ind w:leftChars="200" w:left="600" w:hangingChars="75" w:hanging="180"/>
              <w:rPr>
                <w:rFonts w:ascii="Times New Roman" w:eastAsia="宋体" w:hAnsi="Times New Roman" w:cs="Times New Roman"/>
                <w:sz w:val="24"/>
              </w:rPr>
            </w:pPr>
            <w:r>
              <w:rPr>
                <w:rFonts w:ascii="Times New Roman" w:eastAsia="宋体" w:hAnsi="Times New Roman" w:cs="Times New Roman"/>
                <w:sz w:val="24"/>
              </w:rPr>
              <w:t>b.</w:t>
            </w:r>
            <w:r>
              <w:rPr>
                <w:rFonts w:ascii="Times New Roman" w:eastAsia="宋体" w:hAnsi="Times New Roman" w:cs="Times New Roman"/>
                <w:sz w:val="24"/>
              </w:rPr>
              <w:t>已标价报价清单说明文字与招标文件规定一致，未进行实质性修改和删减；</w:t>
            </w:r>
          </w:p>
          <w:p w:rsidR="0093441C" w:rsidRDefault="0093441C" w:rsidP="004F3BDD">
            <w:pPr>
              <w:spacing w:line="276" w:lineRule="auto"/>
              <w:ind w:leftChars="200" w:left="600" w:hangingChars="75" w:hanging="180"/>
              <w:rPr>
                <w:rFonts w:ascii="Times New Roman" w:eastAsia="宋体" w:hAnsi="Times New Roman" w:cs="Times New Roman"/>
                <w:sz w:val="24"/>
              </w:rPr>
            </w:pPr>
            <w:r>
              <w:rPr>
                <w:rFonts w:ascii="Times New Roman" w:eastAsia="宋体" w:hAnsi="Times New Roman" w:cs="Times New Roman"/>
                <w:sz w:val="24"/>
              </w:rPr>
              <w:t xml:space="preserve">c. </w:t>
            </w:r>
            <w:r>
              <w:rPr>
                <w:rFonts w:ascii="Times New Roman" w:eastAsia="宋体" w:hAnsi="Times New Roman" w:cs="Times New Roman"/>
                <w:sz w:val="24"/>
              </w:rPr>
              <w:t>投标文件组成齐全完整，内容均按规定填写。</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）投标文件上法定代表人或其委托代理人的签字、投标人的单位章盖章齐全，符合招标文件规定。</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）投标报价未超过招标文件设定的最高投标限价。</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）投标报价中报价的大写金额能够确定具体数值。</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5</w:t>
            </w:r>
            <w:r>
              <w:rPr>
                <w:rFonts w:ascii="Times New Roman" w:eastAsia="宋体" w:hAnsi="Times New Roman" w:cs="Times New Roman"/>
                <w:sz w:val="24"/>
              </w:rPr>
              <w:t>）同一投标人未提交两个以上不同的投标报价，但招标文件要求提交备选投标的除外。</w:t>
            </w:r>
          </w:p>
          <w:p w:rsidR="0093441C" w:rsidRDefault="0093441C" w:rsidP="004F3BDD">
            <w:pPr>
              <w:spacing w:line="276" w:lineRule="auto"/>
              <w:ind w:left="600" w:hangingChars="250" w:hanging="600"/>
              <w:rPr>
                <w:rFonts w:ascii="Times New Roman"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6</w:t>
            </w:r>
            <w:r>
              <w:rPr>
                <w:rFonts w:ascii="Times New Roman" w:eastAsia="宋体" w:hAnsi="Times New Roman" w:cs="Times New Roman"/>
                <w:sz w:val="24"/>
              </w:rPr>
              <w:t>）投标文件正、副本份数符合招标文件第二章</w:t>
            </w:r>
            <w:r>
              <w:rPr>
                <w:rFonts w:ascii="Times New Roman" w:eastAsia="宋体" w:hAnsi="Times New Roman" w:cs="Times New Roman"/>
                <w:sz w:val="24"/>
              </w:rPr>
              <w:t>“</w:t>
            </w:r>
            <w:r>
              <w:rPr>
                <w:rFonts w:ascii="Times New Roman" w:eastAsia="宋体" w:hAnsi="Times New Roman" w:cs="Times New Roman"/>
                <w:sz w:val="24"/>
              </w:rPr>
              <w:t>投标人须知</w:t>
            </w:r>
            <w:r>
              <w:rPr>
                <w:rFonts w:ascii="Times New Roman" w:eastAsia="宋体" w:hAnsi="Times New Roman" w:cs="Times New Roman"/>
                <w:sz w:val="24"/>
              </w:rPr>
              <w:t>”</w:t>
            </w:r>
            <w:r>
              <w:rPr>
                <w:rFonts w:ascii="Times New Roman" w:eastAsia="宋体" w:hAnsi="Times New Roman" w:cs="Times New Roman"/>
                <w:sz w:val="24"/>
              </w:rPr>
              <w:t>第</w:t>
            </w:r>
            <w:r>
              <w:rPr>
                <w:rFonts w:ascii="Times New Roman" w:eastAsia="宋体" w:hAnsi="Times New Roman" w:cs="Times New Roman"/>
                <w:sz w:val="24"/>
              </w:rPr>
              <w:t>3.7.4</w:t>
            </w:r>
            <w:r>
              <w:rPr>
                <w:rFonts w:ascii="Times New Roman" w:eastAsia="宋体" w:hAnsi="Times New Roman" w:cs="Times New Roman"/>
                <w:sz w:val="24"/>
              </w:rPr>
              <w:t>项规定。</w:t>
            </w:r>
          </w:p>
        </w:tc>
      </w:tr>
      <w:tr w:rsidR="0093441C" w:rsidTr="004F3BDD">
        <w:trPr>
          <w:trHeight w:val="540"/>
        </w:trPr>
        <w:tc>
          <w:tcPr>
            <w:tcW w:w="710" w:type="dxa"/>
            <w:vAlign w:val="center"/>
          </w:tcPr>
          <w:p w:rsidR="0093441C" w:rsidRDefault="0093441C" w:rsidP="004F3BDD">
            <w:pPr>
              <w:spacing w:line="320" w:lineRule="exact"/>
              <w:jc w:val="center"/>
              <w:rPr>
                <w:rFonts w:ascii="Times New Roman" w:eastAsia="宋体" w:hAnsi="Times New Roman" w:cs="Times New Roman"/>
              </w:rPr>
            </w:pPr>
            <w:r>
              <w:rPr>
                <w:rFonts w:ascii="Times New Roman" w:eastAsia="宋体" w:hAnsi="Times New Roman" w:cs="Times New Roman"/>
                <w:sz w:val="24"/>
              </w:rPr>
              <w:lastRenderedPageBreak/>
              <w:t>2.1.2</w:t>
            </w:r>
          </w:p>
        </w:tc>
        <w:tc>
          <w:tcPr>
            <w:tcW w:w="709" w:type="dxa"/>
            <w:vAlign w:val="center"/>
          </w:tcPr>
          <w:p w:rsidR="0093441C" w:rsidRDefault="0093441C" w:rsidP="004F3BDD">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资格评审</w:t>
            </w:r>
          </w:p>
          <w:p w:rsidR="0093441C" w:rsidRDefault="0093441C" w:rsidP="004F3BDD">
            <w:pPr>
              <w:spacing w:line="320" w:lineRule="exact"/>
              <w:jc w:val="center"/>
              <w:rPr>
                <w:rFonts w:ascii="Times New Roman" w:eastAsia="宋体" w:hAnsi="Times New Roman" w:cs="Times New Roman"/>
              </w:rPr>
            </w:pPr>
            <w:r>
              <w:rPr>
                <w:rFonts w:ascii="Times New Roman" w:eastAsia="宋体" w:hAnsi="Times New Roman" w:cs="Times New Roman"/>
                <w:sz w:val="24"/>
              </w:rPr>
              <w:t>标准</w:t>
            </w:r>
          </w:p>
        </w:tc>
        <w:tc>
          <w:tcPr>
            <w:tcW w:w="8221" w:type="dxa"/>
          </w:tcPr>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）投标人具备有效的营业执照、组织机构代码证（按照</w:t>
            </w:r>
            <w:r>
              <w:rPr>
                <w:rFonts w:ascii="Times New Roman" w:eastAsia="宋体" w:hAnsi="Times New Roman" w:cs="Times New Roman"/>
                <w:sz w:val="24"/>
              </w:rPr>
              <w:t>“</w:t>
            </w:r>
            <w:r>
              <w:rPr>
                <w:rFonts w:ascii="Times New Roman" w:eastAsia="宋体" w:hAnsi="Times New Roman" w:cs="Times New Roman"/>
                <w:sz w:val="24"/>
              </w:rPr>
              <w:t>三证合一</w:t>
            </w:r>
            <w:r>
              <w:rPr>
                <w:rFonts w:ascii="Times New Roman" w:eastAsia="宋体" w:hAnsi="Times New Roman" w:cs="Times New Roman"/>
                <w:sz w:val="24"/>
              </w:rPr>
              <w:t>”</w:t>
            </w:r>
            <w:r>
              <w:rPr>
                <w:rFonts w:ascii="Times New Roman" w:eastAsia="宋体" w:hAnsi="Times New Roman" w:cs="Times New Roman"/>
                <w:sz w:val="24"/>
              </w:rPr>
              <w:t>或</w:t>
            </w:r>
            <w:r>
              <w:rPr>
                <w:rFonts w:ascii="Times New Roman" w:eastAsia="宋体" w:hAnsi="Times New Roman" w:cs="Times New Roman"/>
                <w:sz w:val="24"/>
              </w:rPr>
              <w:t>“</w:t>
            </w:r>
            <w:r>
              <w:rPr>
                <w:rFonts w:ascii="Times New Roman" w:eastAsia="宋体" w:hAnsi="Times New Roman" w:cs="Times New Roman"/>
                <w:sz w:val="24"/>
              </w:rPr>
              <w:t>五证合一</w:t>
            </w:r>
            <w:r>
              <w:rPr>
                <w:rFonts w:ascii="Times New Roman" w:eastAsia="宋体" w:hAnsi="Times New Roman" w:cs="Times New Roman"/>
                <w:sz w:val="24"/>
              </w:rPr>
              <w:t>”</w:t>
            </w:r>
            <w:r>
              <w:rPr>
                <w:rFonts w:ascii="Times New Roman" w:eastAsia="宋体" w:hAnsi="Times New Roman" w:cs="Times New Roman"/>
                <w:sz w:val="24"/>
              </w:rPr>
              <w:t>登记制度进行登记的，可仅提供营业执照副本）、资质证书、</w:t>
            </w:r>
            <w:r>
              <w:rPr>
                <w:rFonts w:ascii="Times New Roman" w:eastAsia="宋体" w:hAnsi="Times New Roman" w:cs="Times New Roman"/>
                <w:sz w:val="24"/>
              </w:rPr>
              <w:t>CMA</w:t>
            </w:r>
            <w:r>
              <w:rPr>
                <w:rFonts w:ascii="Times New Roman" w:eastAsia="宋体" w:hAnsi="Times New Roman" w:cs="Times New Roman"/>
                <w:sz w:val="24"/>
              </w:rPr>
              <w:t>计量认证证书或试验检测机构资质认定证书；</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）投标人的资质等级、</w:t>
            </w:r>
            <w:r>
              <w:rPr>
                <w:rFonts w:ascii="Times New Roman" w:eastAsia="宋体" w:hAnsi="Times New Roman" w:cs="Times New Roman"/>
                <w:sz w:val="24"/>
              </w:rPr>
              <w:t>CMA</w:t>
            </w:r>
            <w:r>
              <w:rPr>
                <w:rFonts w:ascii="Times New Roman" w:eastAsia="宋体" w:hAnsi="Times New Roman" w:cs="Times New Roman"/>
                <w:sz w:val="24"/>
              </w:rPr>
              <w:t>计量认证证书或试验检测机构资质认定证书符合招标文件规定；</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）投标人的类似项目业绩符合招标文件规定；</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）投标人的信誉符合招标文件规定；</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5</w:t>
            </w:r>
            <w:r>
              <w:rPr>
                <w:rFonts w:ascii="Times New Roman" w:eastAsia="宋体" w:hAnsi="Times New Roman" w:cs="Times New Roman"/>
                <w:sz w:val="24"/>
              </w:rPr>
              <w:t>）投标人拟投入的试验检测负责人的资格、在岗情况符合招标文件规定；</w:t>
            </w:r>
          </w:p>
          <w:p w:rsidR="0093441C"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6</w:t>
            </w:r>
            <w:r>
              <w:rPr>
                <w:rFonts w:ascii="Times New Roman" w:eastAsia="宋体" w:hAnsi="Times New Roman" w:cs="Times New Roman"/>
                <w:sz w:val="24"/>
              </w:rPr>
              <w:t>）投标人的其他要求符合招标文件规定；</w:t>
            </w:r>
          </w:p>
          <w:p w:rsidR="0093441C" w:rsidRPr="004E77C4" w:rsidRDefault="0093441C" w:rsidP="004F3BDD">
            <w:pPr>
              <w:spacing w:line="276" w:lineRule="auto"/>
              <w:ind w:left="600" w:hangingChars="250" w:hanging="600"/>
              <w:rPr>
                <w:rFonts w:ascii="Times New Roman" w:eastAsia="宋体" w:hAnsi="Times New Roman" w:cs="Times New Roman"/>
                <w:sz w:val="24"/>
              </w:rPr>
            </w:pPr>
            <w:r>
              <w:rPr>
                <w:rFonts w:ascii="Times New Roman" w:eastAsia="宋体" w:hAnsi="Times New Roman" w:cs="Times New Roman"/>
                <w:sz w:val="24"/>
              </w:rPr>
              <w:lastRenderedPageBreak/>
              <w:t>（</w:t>
            </w:r>
            <w:r>
              <w:rPr>
                <w:rFonts w:ascii="Times New Roman" w:eastAsia="宋体" w:hAnsi="Times New Roman" w:cs="Times New Roman"/>
                <w:sz w:val="24"/>
              </w:rPr>
              <w:t>7</w:t>
            </w:r>
            <w:r>
              <w:rPr>
                <w:rFonts w:ascii="Times New Roman" w:eastAsia="宋体" w:hAnsi="Times New Roman" w:cs="Times New Roman"/>
                <w:sz w:val="24"/>
              </w:rPr>
              <w:t>）投标人不存在第二章</w:t>
            </w:r>
            <w:r>
              <w:rPr>
                <w:rFonts w:ascii="Times New Roman" w:eastAsia="宋体" w:hAnsi="Times New Roman" w:cs="Times New Roman"/>
                <w:sz w:val="24"/>
              </w:rPr>
              <w:t>“</w:t>
            </w:r>
            <w:r>
              <w:rPr>
                <w:rFonts w:ascii="Times New Roman" w:eastAsia="宋体" w:hAnsi="Times New Roman" w:cs="Times New Roman"/>
                <w:sz w:val="24"/>
              </w:rPr>
              <w:t>投标人须知</w:t>
            </w:r>
            <w:r>
              <w:rPr>
                <w:rFonts w:ascii="Times New Roman" w:eastAsia="宋体" w:hAnsi="Times New Roman" w:cs="Times New Roman"/>
                <w:sz w:val="24"/>
              </w:rPr>
              <w:t>”</w:t>
            </w:r>
            <w:r>
              <w:rPr>
                <w:rFonts w:ascii="Times New Roman" w:eastAsia="宋体" w:hAnsi="Times New Roman" w:cs="Times New Roman"/>
                <w:sz w:val="24"/>
              </w:rPr>
              <w:t>第</w:t>
            </w:r>
            <w:r>
              <w:rPr>
                <w:rFonts w:ascii="Times New Roman" w:eastAsia="宋体" w:hAnsi="Times New Roman" w:cs="Times New Roman"/>
                <w:sz w:val="24"/>
              </w:rPr>
              <w:t>1.4.3</w:t>
            </w:r>
            <w:r>
              <w:rPr>
                <w:rFonts w:ascii="Times New Roman" w:eastAsia="宋体" w:hAnsi="Times New Roman" w:cs="Times New Roman"/>
                <w:sz w:val="24"/>
              </w:rPr>
              <w:t>项或第</w:t>
            </w:r>
            <w:r>
              <w:rPr>
                <w:rFonts w:ascii="Times New Roman" w:eastAsia="宋体" w:hAnsi="Times New Roman" w:cs="Times New Roman"/>
                <w:sz w:val="24"/>
              </w:rPr>
              <w:t>1.4.4</w:t>
            </w:r>
            <w:r>
              <w:rPr>
                <w:rFonts w:ascii="Times New Roman" w:eastAsia="宋体" w:hAnsi="Times New Roman" w:cs="Times New Roman"/>
                <w:sz w:val="24"/>
              </w:rPr>
              <w:t>项规定的任何一种情形。</w:t>
            </w:r>
          </w:p>
        </w:tc>
      </w:tr>
      <w:tr w:rsidR="0093441C" w:rsidTr="004F3BDD">
        <w:trPr>
          <w:trHeight w:val="557"/>
        </w:trPr>
        <w:tc>
          <w:tcPr>
            <w:tcW w:w="710" w:type="dxa"/>
            <w:vAlign w:val="center"/>
          </w:tcPr>
          <w:p w:rsidR="0093441C" w:rsidRDefault="0093441C" w:rsidP="004F3BDD">
            <w:pPr>
              <w:spacing w:line="32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条款号</w:t>
            </w:r>
          </w:p>
        </w:tc>
        <w:tc>
          <w:tcPr>
            <w:tcW w:w="709" w:type="dxa"/>
            <w:vAlign w:val="center"/>
          </w:tcPr>
          <w:p w:rsidR="0093441C" w:rsidRDefault="0093441C" w:rsidP="004F3BDD">
            <w:pPr>
              <w:spacing w:line="32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条款内容</w:t>
            </w:r>
          </w:p>
        </w:tc>
        <w:tc>
          <w:tcPr>
            <w:tcW w:w="8221" w:type="dxa"/>
            <w:vAlign w:val="center"/>
          </w:tcPr>
          <w:p w:rsidR="0093441C" w:rsidRDefault="0093441C" w:rsidP="004F3BDD">
            <w:pPr>
              <w:spacing w:line="320" w:lineRule="exact"/>
              <w:jc w:val="center"/>
              <w:rPr>
                <w:rFonts w:ascii="Times New Roman" w:hAnsi="Times New Roman" w:cs="Times New Roman"/>
                <w:b/>
                <w:sz w:val="24"/>
                <w:szCs w:val="24"/>
              </w:rPr>
            </w:pPr>
            <w:r>
              <w:rPr>
                <w:rFonts w:ascii="Times New Roman" w:eastAsia="宋体" w:hAnsi="Times New Roman" w:cs="Times New Roman"/>
                <w:b/>
                <w:sz w:val="24"/>
                <w:szCs w:val="24"/>
              </w:rPr>
              <w:t>编列内容</w:t>
            </w:r>
          </w:p>
        </w:tc>
      </w:tr>
      <w:tr w:rsidR="0093441C" w:rsidTr="004F3BDD">
        <w:trPr>
          <w:trHeight w:val="3024"/>
        </w:trPr>
        <w:tc>
          <w:tcPr>
            <w:tcW w:w="710" w:type="dxa"/>
            <w:vAlign w:val="center"/>
          </w:tcPr>
          <w:p w:rsidR="0093441C" w:rsidRDefault="0093441C" w:rsidP="004F3BDD">
            <w:pPr>
              <w:spacing w:line="480" w:lineRule="exact"/>
              <w:jc w:val="center"/>
              <w:rPr>
                <w:rFonts w:ascii="Times New Roman" w:eastAsia="宋体" w:hAnsi="Times New Roman" w:cs="Times New Roman"/>
              </w:rPr>
            </w:pPr>
            <w:r>
              <w:rPr>
                <w:rFonts w:ascii="Times New Roman" w:eastAsia="宋体" w:hAnsi="Times New Roman" w:cs="Times New Roman"/>
                <w:sz w:val="24"/>
              </w:rPr>
              <w:t>2.2.1</w:t>
            </w:r>
          </w:p>
        </w:tc>
        <w:tc>
          <w:tcPr>
            <w:tcW w:w="709" w:type="dxa"/>
            <w:vAlign w:val="center"/>
          </w:tcPr>
          <w:p w:rsidR="0093441C" w:rsidRDefault="0093441C" w:rsidP="004F3BDD">
            <w:pPr>
              <w:jc w:val="center"/>
              <w:rPr>
                <w:rFonts w:ascii="Times New Roman" w:eastAsia="宋体" w:hAnsi="Times New Roman" w:cs="Times New Roman"/>
                <w:sz w:val="24"/>
                <w:szCs w:val="24"/>
              </w:rPr>
            </w:pPr>
            <w:r>
              <w:rPr>
                <w:rFonts w:ascii="Times New Roman" w:eastAsia="宋体" w:hAnsi="Times New Roman" w:cs="Times New Roman"/>
                <w:sz w:val="24"/>
                <w:szCs w:val="24"/>
              </w:rPr>
              <w:t>分值构成</w:t>
            </w:r>
          </w:p>
          <w:p w:rsidR="0093441C" w:rsidRDefault="0093441C" w:rsidP="004F3BDD">
            <w:pPr>
              <w:jc w:val="center"/>
              <w:rPr>
                <w:rFonts w:ascii="Times New Roman" w:eastAsia="宋体" w:hAnsi="Times New Roman" w:cs="Times New Roman"/>
              </w:rPr>
            </w:pPr>
            <w:r>
              <w:rPr>
                <w:rFonts w:ascii="Times New Roman" w:eastAsia="宋体" w:hAnsi="Times New Roman" w:cs="Times New Roman"/>
                <w:sz w:val="24"/>
                <w:szCs w:val="24"/>
              </w:rPr>
              <w:t>（总分</w:t>
            </w:r>
            <w:r>
              <w:rPr>
                <w:rFonts w:ascii="Times New Roman" w:eastAsia="宋体" w:hAnsi="Times New Roman" w:cs="Times New Roman"/>
                <w:sz w:val="24"/>
                <w:szCs w:val="24"/>
              </w:rPr>
              <w:t>100</w:t>
            </w:r>
            <w:r>
              <w:rPr>
                <w:rFonts w:ascii="Times New Roman" w:eastAsia="宋体" w:hAnsi="Times New Roman" w:cs="Times New Roman"/>
                <w:sz w:val="24"/>
                <w:szCs w:val="24"/>
              </w:rPr>
              <w:t>分）</w:t>
            </w:r>
          </w:p>
        </w:tc>
        <w:tc>
          <w:tcPr>
            <w:tcW w:w="8221" w:type="dxa"/>
            <w:vAlign w:val="center"/>
          </w:tcPr>
          <w:p w:rsidR="0093441C" w:rsidRDefault="0093441C" w:rsidP="004F3BDD">
            <w:pPr>
              <w:rPr>
                <w:rFonts w:ascii="Times New Roman" w:eastAsia="宋体" w:hAnsi="Times New Roman" w:cs="Times New Roman"/>
                <w:sz w:val="24"/>
              </w:rPr>
            </w:pPr>
            <w:r>
              <w:rPr>
                <w:rFonts w:ascii="Times New Roman" w:eastAsia="宋体" w:hAnsi="Times New Roman" w:cs="Times New Roman"/>
                <w:sz w:val="24"/>
              </w:rPr>
              <w:t>第一个信封（商务及技术文件）评分分值构成：</w:t>
            </w:r>
          </w:p>
          <w:p w:rsidR="0093441C" w:rsidRDefault="0093441C" w:rsidP="004F3BDD">
            <w:pPr>
              <w:rPr>
                <w:rFonts w:ascii="Times New Roman" w:eastAsia="宋体" w:hAnsi="Times New Roman" w:cs="Times New Roman"/>
                <w:sz w:val="24"/>
              </w:rPr>
            </w:pPr>
            <w:r>
              <w:rPr>
                <w:rFonts w:ascii="Times New Roman" w:eastAsia="宋体" w:hAnsi="Times New Roman" w:cs="Times New Roman"/>
                <w:sz w:val="24"/>
              </w:rPr>
              <w:t>技术建议书：</w:t>
            </w:r>
            <w:r>
              <w:rPr>
                <w:rFonts w:ascii="Times New Roman" w:eastAsia="宋体" w:hAnsi="Times New Roman" w:cs="Times New Roman"/>
                <w:sz w:val="24"/>
              </w:rPr>
              <w:t>30</w:t>
            </w:r>
            <w:r>
              <w:rPr>
                <w:rFonts w:ascii="Times New Roman" w:eastAsia="宋体" w:hAnsi="Times New Roman" w:cs="Times New Roman"/>
                <w:sz w:val="24"/>
              </w:rPr>
              <w:t>分</w:t>
            </w:r>
          </w:p>
          <w:p w:rsidR="0093441C" w:rsidRDefault="0093441C" w:rsidP="004F3BDD">
            <w:pPr>
              <w:rPr>
                <w:rFonts w:ascii="Times New Roman" w:eastAsia="宋体" w:hAnsi="Times New Roman" w:cs="Times New Roman"/>
                <w:sz w:val="24"/>
              </w:rPr>
            </w:pPr>
            <w:r>
              <w:rPr>
                <w:rFonts w:ascii="Times New Roman" w:eastAsia="宋体" w:hAnsi="Times New Roman" w:cs="Times New Roman"/>
                <w:sz w:val="24"/>
              </w:rPr>
              <w:t>主要人员：</w:t>
            </w:r>
            <w:r>
              <w:rPr>
                <w:rFonts w:ascii="Times New Roman" w:eastAsia="宋体" w:hAnsi="Times New Roman" w:cs="Times New Roman"/>
                <w:sz w:val="24"/>
              </w:rPr>
              <w:t>25</w:t>
            </w:r>
            <w:r>
              <w:rPr>
                <w:rFonts w:ascii="Times New Roman" w:eastAsia="宋体" w:hAnsi="Times New Roman" w:cs="Times New Roman"/>
                <w:sz w:val="24"/>
              </w:rPr>
              <w:t>分</w:t>
            </w:r>
          </w:p>
          <w:p w:rsidR="0093441C" w:rsidRDefault="0093441C" w:rsidP="004F3BDD">
            <w:pPr>
              <w:rPr>
                <w:rFonts w:ascii="Times New Roman" w:eastAsia="宋体" w:hAnsi="Times New Roman" w:cs="Times New Roman"/>
                <w:sz w:val="24"/>
              </w:rPr>
            </w:pPr>
            <w:r>
              <w:rPr>
                <w:rFonts w:ascii="Times New Roman" w:eastAsia="宋体" w:hAnsi="Times New Roman" w:cs="Times New Roman"/>
                <w:sz w:val="24"/>
              </w:rPr>
              <w:t>其它因素：业绩：</w:t>
            </w:r>
            <w:r>
              <w:rPr>
                <w:rFonts w:ascii="Times New Roman" w:eastAsia="宋体" w:hAnsi="Times New Roman" w:cs="Times New Roman"/>
                <w:sz w:val="24"/>
              </w:rPr>
              <w:t>25</w:t>
            </w:r>
            <w:r>
              <w:rPr>
                <w:rFonts w:ascii="Times New Roman" w:eastAsia="宋体" w:hAnsi="Times New Roman" w:cs="Times New Roman"/>
                <w:sz w:val="24"/>
              </w:rPr>
              <w:t>分</w:t>
            </w:r>
          </w:p>
          <w:p w:rsidR="0093441C" w:rsidRDefault="0093441C" w:rsidP="004F3BDD">
            <w:pPr>
              <w:rPr>
                <w:rFonts w:ascii="Times New Roman" w:eastAsia="宋体" w:hAnsi="Times New Roman" w:cs="Times New Roman"/>
                <w:sz w:val="24"/>
              </w:rPr>
            </w:pPr>
            <w:r>
              <w:rPr>
                <w:rFonts w:ascii="Times New Roman" w:eastAsia="宋体" w:hAnsi="Times New Roman" w:cs="Times New Roman"/>
                <w:sz w:val="24"/>
              </w:rPr>
              <w:t xml:space="preserve">          </w:t>
            </w:r>
            <w:r>
              <w:rPr>
                <w:rFonts w:ascii="Times New Roman" w:eastAsia="宋体" w:hAnsi="Times New Roman" w:cs="Times New Roman"/>
                <w:sz w:val="24"/>
              </w:rPr>
              <w:t>履约信誉：</w:t>
            </w:r>
            <w:r>
              <w:rPr>
                <w:rFonts w:ascii="Times New Roman" w:eastAsia="宋体" w:hAnsi="Times New Roman" w:cs="Times New Roman"/>
                <w:sz w:val="24"/>
              </w:rPr>
              <w:t>10</w:t>
            </w:r>
            <w:r>
              <w:rPr>
                <w:rFonts w:ascii="Times New Roman" w:eastAsia="宋体" w:hAnsi="Times New Roman" w:cs="Times New Roman"/>
                <w:sz w:val="24"/>
              </w:rPr>
              <w:t>分</w:t>
            </w:r>
          </w:p>
          <w:p w:rsidR="0093441C" w:rsidRDefault="0093441C" w:rsidP="004F3BDD">
            <w:pPr>
              <w:rPr>
                <w:rFonts w:ascii="Times New Roman" w:eastAsia="宋体" w:hAnsi="Times New Roman" w:cs="Times New Roman"/>
                <w:sz w:val="24"/>
              </w:rPr>
            </w:pPr>
            <w:r>
              <w:rPr>
                <w:rFonts w:ascii="Times New Roman" w:eastAsia="宋体" w:hAnsi="Times New Roman" w:cs="Times New Roman"/>
                <w:sz w:val="24"/>
              </w:rPr>
              <w:t>第二个信封（报价文件）评分分值构成：</w:t>
            </w:r>
          </w:p>
          <w:p w:rsidR="0093441C" w:rsidRDefault="0093441C" w:rsidP="004F3BDD">
            <w:pPr>
              <w:rPr>
                <w:rFonts w:ascii="Times New Roman" w:hAnsi="Times New Roman" w:cs="Times New Roman"/>
              </w:rPr>
            </w:pPr>
            <w:r>
              <w:rPr>
                <w:rFonts w:ascii="Times New Roman" w:eastAsia="宋体" w:hAnsi="Times New Roman" w:cs="Times New Roman"/>
                <w:sz w:val="24"/>
              </w:rPr>
              <w:t>评标价：</w:t>
            </w:r>
            <w:r>
              <w:rPr>
                <w:rFonts w:ascii="Times New Roman" w:eastAsia="宋体" w:hAnsi="Times New Roman" w:cs="Times New Roman"/>
                <w:sz w:val="24"/>
              </w:rPr>
              <w:t>10</w:t>
            </w:r>
            <w:r>
              <w:rPr>
                <w:rFonts w:ascii="Times New Roman" w:eastAsia="宋体" w:hAnsi="Times New Roman" w:cs="Times New Roman"/>
                <w:sz w:val="24"/>
              </w:rPr>
              <w:t>分</w:t>
            </w:r>
          </w:p>
        </w:tc>
      </w:tr>
      <w:tr w:rsidR="0093441C" w:rsidTr="004F3BDD">
        <w:trPr>
          <w:trHeight w:val="4934"/>
        </w:trPr>
        <w:tc>
          <w:tcPr>
            <w:tcW w:w="710" w:type="dxa"/>
            <w:vAlign w:val="center"/>
          </w:tcPr>
          <w:p w:rsidR="0093441C" w:rsidRDefault="0093441C" w:rsidP="004F3BDD">
            <w:pPr>
              <w:spacing w:line="480" w:lineRule="exact"/>
              <w:jc w:val="center"/>
              <w:rPr>
                <w:rFonts w:ascii="Times New Roman" w:eastAsia="宋体" w:hAnsi="Times New Roman" w:cs="Times New Roman"/>
              </w:rPr>
            </w:pPr>
            <w:r>
              <w:rPr>
                <w:rFonts w:ascii="Times New Roman" w:eastAsia="宋体" w:hAnsi="Times New Roman" w:cs="Times New Roman"/>
                <w:sz w:val="24"/>
              </w:rPr>
              <w:t>2.2.2</w:t>
            </w:r>
          </w:p>
        </w:tc>
        <w:tc>
          <w:tcPr>
            <w:tcW w:w="709" w:type="dxa"/>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sz w:val="24"/>
              </w:rPr>
              <w:t>评标基准价计算方法</w:t>
            </w:r>
          </w:p>
        </w:tc>
        <w:tc>
          <w:tcPr>
            <w:tcW w:w="8221" w:type="dxa"/>
            <w:vAlign w:val="center"/>
          </w:tcPr>
          <w:p w:rsidR="0093441C" w:rsidRDefault="0093441C" w:rsidP="004F3BDD">
            <w:pPr>
              <w:spacing w:line="264" w:lineRule="auto"/>
              <w:rPr>
                <w:rFonts w:ascii="Times New Roman" w:eastAsia="宋体" w:hAnsi="Times New Roman" w:cs="Times New Roman"/>
                <w:sz w:val="24"/>
              </w:rPr>
            </w:pPr>
            <w:r>
              <w:rPr>
                <w:rFonts w:ascii="Times New Roman" w:eastAsia="宋体" w:hAnsi="Times New Roman" w:cs="Times New Roman"/>
                <w:sz w:val="24"/>
              </w:rPr>
              <w:t>评标基准价的计算：</w:t>
            </w:r>
          </w:p>
          <w:p w:rsidR="0093441C" w:rsidRDefault="0093441C" w:rsidP="004F3BDD">
            <w:pPr>
              <w:spacing w:line="264" w:lineRule="auto"/>
              <w:rPr>
                <w:rFonts w:ascii="Times New Roman" w:eastAsia="宋体" w:hAnsi="Times New Roman" w:cs="Times New Roman"/>
                <w:sz w:val="24"/>
              </w:rPr>
            </w:pPr>
            <w:r>
              <w:rPr>
                <w:rFonts w:ascii="Times New Roman" w:eastAsia="宋体" w:hAnsi="Times New Roman" w:cs="Times New Roman"/>
                <w:sz w:val="24"/>
              </w:rPr>
              <w:t>在开标现场，招标人将当场计算并宣布评标基准价。</w:t>
            </w:r>
          </w:p>
          <w:p w:rsidR="0093441C" w:rsidRDefault="0093441C" w:rsidP="004F3BDD">
            <w:pPr>
              <w:spacing w:line="264" w:lineRule="auto"/>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）评标价的确定：</w:t>
            </w:r>
          </w:p>
          <w:p w:rsidR="0093441C" w:rsidRDefault="0093441C" w:rsidP="004F3BDD">
            <w:pPr>
              <w:spacing w:line="264" w:lineRule="auto"/>
              <w:rPr>
                <w:rFonts w:ascii="Times New Roman" w:eastAsia="宋体" w:hAnsi="Times New Roman" w:cs="Times New Roman"/>
                <w:sz w:val="24"/>
              </w:rPr>
            </w:pPr>
            <w:r>
              <w:rPr>
                <w:rFonts w:ascii="Times New Roman" w:eastAsia="宋体" w:hAnsi="Times New Roman" w:cs="Times New Roman"/>
                <w:sz w:val="24"/>
              </w:rPr>
              <w:t>评标价</w:t>
            </w:r>
            <w:r>
              <w:rPr>
                <w:rFonts w:ascii="Times New Roman" w:eastAsia="宋体" w:hAnsi="Times New Roman" w:cs="Times New Roman"/>
                <w:sz w:val="24"/>
              </w:rPr>
              <w:t>=</w:t>
            </w:r>
            <w:r>
              <w:rPr>
                <w:rFonts w:ascii="Times New Roman" w:eastAsia="宋体" w:hAnsi="Times New Roman" w:cs="Times New Roman"/>
                <w:sz w:val="24"/>
              </w:rPr>
              <w:t>投标</w:t>
            </w:r>
            <w:proofErr w:type="gramStart"/>
            <w:r>
              <w:rPr>
                <w:rFonts w:ascii="Times New Roman" w:eastAsia="宋体" w:hAnsi="Times New Roman" w:cs="Times New Roman"/>
                <w:sz w:val="24"/>
              </w:rPr>
              <w:t>函文字</w:t>
            </w:r>
            <w:proofErr w:type="gramEnd"/>
            <w:r>
              <w:rPr>
                <w:rFonts w:ascii="Times New Roman" w:eastAsia="宋体" w:hAnsi="Times New Roman" w:cs="Times New Roman"/>
                <w:sz w:val="24"/>
              </w:rPr>
              <w:t>报价</w:t>
            </w:r>
          </w:p>
          <w:p w:rsidR="0093441C" w:rsidRDefault="0093441C" w:rsidP="004F3BDD">
            <w:pPr>
              <w:spacing w:line="264" w:lineRule="auto"/>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）评标价平均值的计算：</w:t>
            </w:r>
          </w:p>
          <w:p w:rsidR="0093441C" w:rsidRDefault="0093441C" w:rsidP="004F3BDD">
            <w:pPr>
              <w:spacing w:line="264" w:lineRule="auto"/>
              <w:rPr>
                <w:rFonts w:ascii="Times New Roman" w:eastAsia="宋体" w:hAnsi="Times New Roman" w:cs="Times New Roman"/>
                <w:sz w:val="24"/>
              </w:rPr>
            </w:pPr>
            <w:r>
              <w:rPr>
                <w:rFonts w:ascii="Times New Roman" w:eastAsia="宋体" w:hAnsi="Times New Roman" w:cs="Times New Roman"/>
                <w:sz w:val="24"/>
              </w:rPr>
              <w:t>除按第二章</w:t>
            </w:r>
            <w:proofErr w:type="gramStart"/>
            <w:r>
              <w:rPr>
                <w:rFonts w:ascii="Times New Roman" w:eastAsia="宋体" w:hAnsi="Times New Roman" w:cs="Times New Roman"/>
                <w:sz w:val="24"/>
              </w:rPr>
              <w:t>“</w:t>
            </w:r>
            <w:proofErr w:type="gramEnd"/>
            <w:r>
              <w:rPr>
                <w:rFonts w:ascii="Times New Roman" w:eastAsia="宋体" w:hAnsi="Times New Roman" w:cs="Times New Roman"/>
                <w:sz w:val="24"/>
              </w:rPr>
              <w:t xml:space="preserve"> </w:t>
            </w:r>
            <w:r>
              <w:rPr>
                <w:rFonts w:ascii="Times New Roman" w:eastAsia="宋体" w:hAnsi="Times New Roman" w:cs="Times New Roman"/>
                <w:sz w:val="24"/>
              </w:rPr>
              <w:t>投标人须知</w:t>
            </w:r>
            <w:r>
              <w:rPr>
                <w:rFonts w:ascii="Times New Roman" w:eastAsia="宋体" w:hAnsi="Times New Roman" w:cs="Times New Roman"/>
                <w:sz w:val="24"/>
              </w:rPr>
              <w:t>“</w:t>
            </w:r>
            <w:r>
              <w:rPr>
                <w:rFonts w:ascii="Times New Roman" w:eastAsia="宋体" w:hAnsi="Times New Roman" w:cs="Times New Roman"/>
                <w:sz w:val="24"/>
              </w:rPr>
              <w:t>第</w:t>
            </w:r>
            <w:r>
              <w:rPr>
                <w:rFonts w:ascii="Times New Roman" w:eastAsia="宋体" w:hAnsi="Times New Roman" w:cs="Times New Roman"/>
                <w:sz w:val="24"/>
              </w:rPr>
              <w:t xml:space="preserve"> 5.2.4 </w:t>
            </w:r>
            <w:r>
              <w:rPr>
                <w:rFonts w:ascii="Times New Roman" w:eastAsia="宋体" w:hAnsi="Times New Roman" w:cs="Times New Roman"/>
                <w:sz w:val="24"/>
              </w:rPr>
              <w:t>项规定开标现场被宣布为不进入评标基准价计算的投标报价之外，所有通过第一个信封（商务及技术文件）评审的投标人的投标报价去掉一个最高值和一个最低值后的算术平均值即为评标价平均值（如果参与评标价平均值计算的有效投标人少于</w:t>
            </w:r>
            <w:r>
              <w:rPr>
                <w:rFonts w:ascii="Times New Roman" w:eastAsia="宋体" w:hAnsi="Times New Roman" w:cs="Times New Roman"/>
                <w:sz w:val="24"/>
              </w:rPr>
              <w:t xml:space="preserve">5 </w:t>
            </w:r>
            <w:r>
              <w:rPr>
                <w:rFonts w:ascii="Times New Roman" w:eastAsia="宋体" w:hAnsi="Times New Roman" w:cs="Times New Roman"/>
                <w:sz w:val="24"/>
              </w:rPr>
              <w:t>家时，则计算评标价平均值时不去掉最高值和最低值）。</w:t>
            </w:r>
          </w:p>
          <w:p w:rsidR="0093441C" w:rsidRDefault="0093441C" w:rsidP="004F3BDD">
            <w:pPr>
              <w:spacing w:line="264" w:lineRule="auto"/>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）评标基准价的确定：</w:t>
            </w:r>
          </w:p>
          <w:p w:rsidR="0093441C" w:rsidRDefault="0093441C" w:rsidP="004F3BDD">
            <w:pPr>
              <w:spacing w:line="264" w:lineRule="auto"/>
              <w:rPr>
                <w:rFonts w:ascii="Times New Roman" w:eastAsia="宋体" w:hAnsi="Times New Roman" w:cs="Times New Roman"/>
                <w:sz w:val="24"/>
              </w:rPr>
            </w:pPr>
            <w:r>
              <w:rPr>
                <w:rFonts w:ascii="Times New Roman" w:eastAsia="宋体" w:hAnsi="Times New Roman" w:cs="Times New Roman"/>
                <w:sz w:val="24"/>
              </w:rPr>
              <w:t>将评标价平均值直接作为评标基准价。</w:t>
            </w:r>
          </w:p>
          <w:p w:rsidR="0093441C" w:rsidRDefault="0093441C" w:rsidP="004F3BDD">
            <w:pPr>
              <w:spacing w:line="264" w:lineRule="auto"/>
              <w:rPr>
                <w:rFonts w:ascii="Times New Roman" w:eastAsia="宋体" w:hAnsi="Times New Roman" w:cs="Times New Roman"/>
                <w:sz w:val="24"/>
              </w:rPr>
            </w:pPr>
            <w:r>
              <w:rPr>
                <w:rFonts w:ascii="Times New Roman" w:eastAsia="宋体" w:hAnsi="Times New Roman" w:cs="Times New Roman"/>
                <w:sz w:val="24"/>
              </w:rPr>
              <w:t>在评标过程中，评标委员会应对招标人计算的评标基准价进行复核，存在计算错误的应予以修正并在评标报告中</w:t>
            </w:r>
            <w:proofErr w:type="gramStart"/>
            <w:r>
              <w:rPr>
                <w:rFonts w:ascii="Times New Roman" w:eastAsia="宋体" w:hAnsi="Times New Roman" w:cs="Times New Roman"/>
                <w:sz w:val="24"/>
              </w:rPr>
              <w:t>作出</w:t>
            </w:r>
            <w:proofErr w:type="gramEnd"/>
            <w:r>
              <w:rPr>
                <w:rFonts w:ascii="Times New Roman" w:eastAsia="宋体" w:hAnsi="Times New Roman" w:cs="Times New Roman"/>
                <w:sz w:val="24"/>
              </w:rPr>
              <w:t>说明。除此之外，评标基准价在整个评标期间保持不变，不随任何因素发生变化。</w:t>
            </w:r>
          </w:p>
          <w:p w:rsidR="0093441C" w:rsidRDefault="0093441C" w:rsidP="004F3BDD">
            <w:pPr>
              <w:spacing w:line="264" w:lineRule="auto"/>
              <w:rPr>
                <w:rFonts w:ascii="Times New Roman" w:hAnsi="Times New Roman" w:cs="Times New Roman"/>
                <w:b/>
              </w:rPr>
            </w:pPr>
            <w:r>
              <w:rPr>
                <w:rFonts w:ascii="Times New Roman" w:eastAsia="宋体" w:hAnsi="Times New Roman" w:cs="Times New Roman"/>
                <w:b/>
                <w:sz w:val="24"/>
              </w:rPr>
              <w:t>注：评标价平均值和评标基准价均保留两位小数。</w:t>
            </w:r>
          </w:p>
        </w:tc>
      </w:tr>
      <w:tr w:rsidR="0093441C" w:rsidTr="004F3BDD">
        <w:trPr>
          <w:trHeight w:val="1817"/>
        </w:trPr>
        <w:tc>
          <w:tcPr>
            <w:tcW w:w="710" w:type="dxa"/>
            <w:vAlign w:val="center"/>
          </w:tcPr>
          <w:p w:rsidR="0093441C" w:rsidRDefault="0093441C" w:rsidP="004F3BDD">
            <w:pPr>
              <w:spacing w:line="360" w:lineRule="exact"/>
              <w:jc w:val="center"/>
              <w:rPr>
                <w:rFonts w:ascii="Times New Roman" w:eastAsia="宋体" w:hAnsi="Times New Roman" w:cs="Times New Roman"/>
              </w:rPr>
            </w:pPr>
            <w:r>
              <w:rPr>
                <w:rFonts w:ascii="Times New Roman" w:eastAsia="宋体" w:hAnsi="Times New Roman" w:cs="Times New Roman"/>
                <w:sz w:val="24"/>
              </w:rPr>
              <w:t>2.2.3</w:t>
            </w:r>
          </w:p>
        </w:tc>
        <w:tc>
          <w:tcPr>
            <w:tcW w:w="709" w:type="dxa"/>
            <w:vAlign w:val="center"/>
          </w:tcPr>
          <w:p w:rsidR="0093441C" w:rsidRDefault="0093441C" w:rsidP="004F3BDD">
            <w:pPr>
              <w:jc w:val="center"/>
              <w:rPr>
                <w:rFonts w:ascii="Times New Roman" w:eastAsia="宋体" w:hAnsi="Times New Roman" w:cs="Times New Roman"/>
              </w:rPr>
            </w:pPr>
            <w:r>
              <w:rPr>
                <w:rFonts w:ascii="Times New Roman" w:eastAsia="宋体" w:hAnsi="Times New Roman" w:cs="Times New Roman"/>
                <w:sz w:val="24"/>
              </w:rPr>
              <w:t>评标价的偏差率计算公式</w:t>
            </w:r>
          </w:p>
        </w:tc>
        <w:tc>
          <w:tcPr>
            <w:tcW w:w="8221" w:type="dxa"/>
            <w:vAlign w:val="center"/>
          </w:tcPr>
          <w:p w:rsidR="0093441C" w:rsidRDefault="0093441C" w:rsidP="004F3BDD">
            <w:pPr>
              <w:spacing w:line="360" w:lineRule="exact"/>
              <w:rPr>
                <w:rFonts w:ascii="Times New Roman" w:eastAsia="宋体" w:hAnsi="Times New Roman" w:cs="Times New Roman"/>
                <w:sz w:val="24"/>
              </w:rPr>
            </w:pPr>
            <w:r>
              <w:rPr>
                <w:rFonts w:ascii="Times New Roman" w:eastAsia="宋体" w:hAnsi="Times New Roman" w:cs="Times New Roman"/>
                <w:sz w:val="24"/>
              </w:rPr>
              <w:t>偏差率</w:t>
            </w:r>
            <w:r>
              <w:rPr>
                <w:rFonts w:ascii="Times New Roman" w:eastAsia="宋体" w:hAnsi="Times New Roman" w:cs="Times New Roman"/>
                <w:sz w:val="24"/>
              </w:rPr>
              <w:t>= l00% ×</w:t>
            </w:r>
            <w:r>
              <w:rPr>
                <w:rFonts w:ascii="Times New Roman" w:eastAsia="宋体" w:hAnsi="Times New Roman" w:cs="Times New Roman"/>
                <w:sz w:val="24"/>
              </w:rPr>
              <w:t>（</w:t>
            </w:r>
            <w:r>
              <w:rPr>
                <w:rFonts w:ascii="Times New Roman" w:eastAsia="宋体" w:hAnsi="Times New Roman" w:cs="Times New Roman"/>
                <w:sz w:val="24"/>
              </w:rPr>
              <w:t xml:space="preserve"> </w:t>
            </w:r>
            <w:r>
              <w:rPr>
                <w:rFonts w:ascii="Times New Roman" w:eastAsia="宋体" w:hAnsi="Times New Roman" w:cs="Times New Roman"/>
                <w:sz w:val="24"/>
              </w:rPr>
              <w:t>投标人评标价－评标基准价）／评标基准价</w:t>
            </w:r>
          </w:p>
          <w:p w:rsidR="0093441C" w:rsidRDefault="0093441C" w:rsidP="004F3BDD">
            <w:pPr>
              <w:spacing w:line="360" w:lineRule="exact"/>
              <w:rPr>
                <w:rFonts w:ascii="Times New Roman" w:eastAsia="宋体" w:hAnsi="Times New Roman" w:cs="Times New Roman"/>
                <w:sz w:val="24"/>
              </w:rPr>
            </w:pPr>
            <w:r>
              <w:rPr>
                <w:rFonts w:ascii="Times New Roman" w:eastAsia="宋体" w:hAnsi="Times New Roman" w:cs="Times New Roman"/>
                <w:sz w:val="24"/>
              </w:rPr>
              <w:t>偏差率保留两位小数</w:t>
            </w:r>
          </w:p>
        </w:tc>
      </w:tr>
    </w:tbl>
    <w:p w:rsidR="0093441C" w:rsidRDefault="0093441C" w:rsidP="0093441C">
      <w:pPr>
        <w:jc w:val="right"/>
        <w:rPr>
          <w:rFonts w:ascii="Times New Roman" w:eastAsia="宋体" w:hAnsi="Times New Roman" w:cs="Times New Roman"/>
          <w:sz w:val="24"/>
        </w:rPr>
      </w:pPr>
    </w:p>
    <w:p w:rsidR="0093441C" w:rsidRDefault="0093441C" w:rsidP="0093441C">
      <w:pPr>
        <w:jc w:val="right"/>
        <w:rPr>
          <w:rFonts w:ascii="Times New Roman" w:eastAsia="宋体" w:hAnsi="Times New Roman" w:cs="Times New Roman"/>
          <w:sz w:val="24"/>
        </w:rPr>
      </w:pPr>
      <w:r>
        <w:rPr>
          <w:rFonts w:ascii="Times New Roman" w:eastAsia="宋体" w:hAnsi="Times New Roman" w:cs="Times New Roman"/>
          <w:sz w:val="24"/>
        </w:rPr>
        <w:br w:type="page"/>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16"/>
        <w:gridCol w:w="15"/>
        <w:gridCol w:w="425"/>
        <w:gridCol w:w="561"/>
        <w:gridCol w:w="7"/>
        <w:gridCol w:w="985"/>
        <w:gridCol w:w="7"/>
        <w:gridCol w:w="986"/>
        <w:gridCol w:w="567"/>
        <w:gridCol w:w="5127"/>
      </w:tblGrid>
      <w:tr w:rsidR="0093441C" w:rsidTr="004F3BDD">
        <w:trPr>
          <w:trHeight w:val="523"/>
          <w:tblHeader/>
          <w:jc w:val="center"/>
        </w:trPr>
        <w:tc>
          <w:tcPr>
            <w:tcW w:w="4303" w:type="dxa"/>
            <w:gridSpan w:val="10"/>
            <w:vAlign w:val="center"/>
          </w:tcPr>
          <w:p w:rsidR="0093441C" w:rsidRDefault="0093441C" w:rsidP="004F3BDD">
            <w:pPr>
              <w:spacing w:line="36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评分因素与权重分值</w:t>
            </w:r>
            <w:r>
              <w:rPr>
                <w:rStyle w:val="a6"/>
                <w:rFonts w:ascii="Times New Roman" w:hAnsi="Times New Roman" w:cs="Times New Roman"/>
                <w:b/>
                <w:szCs w:val="24"/>
              </w:rPr>
              <w:footnoteReference w:id="4"/>
            </w:r>
          </w:p>
        </w:tc>
        <w:tc>
          <w:tcPr>
            <w:tcW w:w="5127" w:type="dxa"/>
            <w:vAlign w:val="center"/>
          </w:tcPr>
          <w:p w:rsidR="0093441C" w:rsidRDefault="0093441C" w:rsidP="004F3BDD">
            <w:pPr>
              <w:spacing w:line="360" w:lineRule="exact"/>
              <w:jc w:val="center"/>
              <w:rPr>
                <w:rFonts w:ascii="Times New Roman" w:hAnsi="Times New Roman" w:cs="Times New Roman"/>
                <w:b/>
                <w:sz w:val="24"/>
                <w:szCs w:val="24"/>
              </w:rPr>
            </w:pPr>
            <w:r>
              <w:rPr>
                <w:rFonts w:ascii="Times New Roman" w:eastAsia="宋体" w:hAnsi="Times New Roman" w:cs="Times New Roman"/>
                <w:b/>
                <w:sz w:val="24"/>
                <w:szCs w:val="24"/>
              </w:rPr>
              <w:t>评分标准</w:t>
            </w:r>
          </w:p>
        </w:tc>
      </w:tr>
      <w:tr w:rsidR="0093441C" w:rsidTr="004F3BDD">
        <w:trPr>
          <w:trHeight w:val="529"/>
          <w:tblHeader/>
          <w:jc w:val="center"/>
        </w:trPr>
        <w:tc>
          <w:tcPr>
            <w:tcW w:w="750" w:type="dxa"/>
            <w:gridSpan w:val="2"/>
            <w:vAlign w:val="center"/>
          </w:tcPr>
          <w:p w:rsidR="0093441C" w:rsidRDefault="0093441C" w:rsidP="004F3BDD">
            <w:pPr>
              <w:spacing w:line="3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条款号</w:t>
            </w:r>
          </w:p>
        </w:tc>
        <w:tc>
          <w:tcPr>
            <w:tcW w:w="1001" w:type="dxa"/>
            <w:gridSpan w:val="3"/>
            <w:vAlign w:val="center"/>
          </w:tcPr>
          <w:p w:rsidR="0093441C" w:rsidRDefault="0093441C" w:rsidP="004F3BDD">
            <w:pPr>
              <w:spacing w:line="3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评分因素</w:t>
            </w:r>
          </w:p>
        </w:tc>
        <w:tc>
          <w:tcPr>
            <w:tcW w:w="992" w:type="dxa"/>
            <w:gridSpan w:val="2"/>
            <w:vAlign w:val="center"/>
          </w:tcPr>
          <w:p w:rsidR="0093441C" w:rsidRDefault="0093441C" w:rsidP="004F3BDD">
            <w:pPr>
              <w:spacing w:line="3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评分因素权重分值</w:t>
            </w:r>
          </w:p>
        </w:tc>
        <w:tc>
          <w:tcPr>
            <w:tcW w:w="993" w:type="dxa"/>
            <w:gridSpan w:val="2"/>
            <w:vAlign w:val="center"/>
          </w:tcPr>
          <w:p w:rsidR="0093441C" w:rsidRDefault="0093441C" w:rsidP="004F3BDD">
            <w:pPr>
              <w:spacing w:line="3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各评分因素细分项</w:t>
            </w:r>
          </w:p>
        </w:tc>
        <w:tc>
          <w:tcPr>
            <w:tcW w:w="567" w:type="dxa"/>
            <w:vAlign w:val="center"/>
          </w:tcPr>
          <w:p w:rsidR="0093441C" w:rsidRDefault="0093441C" w:rsidP="004F3BDD">
            <w:pPr>
              <w:spacing w:line="300" w:lineRule="exact"/>
              <w:jc w:val="center"/>
              <w:rPr>
                <w:rFonts w:ascii="Times New Roman" w:hAnsi="Times New Roman" w:cs="Times New Roman"/>
                <w:b/>
                <w:sz w:val="24"/>
                <w:szCs w:val="24"/>
              </w:rPr>
            </w:pPr>
            <w:r>
              <w:rPr>
                <w:rFonts w:ascii="Times New Roman" w:eastAsia="宋体" w:hAnsi="Times New Roman" w:cs="Times New Roman"/>
                <w:b/>
                <w:sz w:val="24"/>
                <w:szCs w:val="24"/>
              </w:rPr>
              <w:t>分值</w:t>
            </w:r>
          </w:p>
        </w:tc>
        <w:tc>
          <w:tcPr>
            <w:tcW w:w="5127" w:type="dxa"/>
            <w:vAlign w:val="center"/>
          </w:tcPr>
          <w:p w:rsidR="0093441C" w:rsidRDefault="0093441C" w:rsidP="004F3BDD">
            <w:pPr>
              <w:spacing w:line="300" w:lineRule="exact"/>
              <w:jc w:val="center"/>
              <w:rPr>
                <w:rFonts w:ascii="Times New Roman" w:hAnsi="Times New Roman" w:cs="Times New Roman"/>
                <w:b/>
                <w:sz w:val="24"/>
                <w:szCs w:val="24"/>
              </w:rPr>
            </w:pPr>
          </w:p>
        </w:tc>
      </w:tr>
      <w:tr w:rsidR="0093441C" w:rsidTr="004F3BDD">
        <w:trPr>
          <w:trHeight w:val="1111"/>
          <w:jc w:val="center"/>
        </w:trPr>
        <w:tc>
          <w:tcPr>
            <w:tcW w:w="765" w:type="dxa"/>
            <w:gridSpan w:val="3"/>
            <w:vMerge w:val="restart"/>
            <w:vAlign w:val="center"/>
          </w:tcPr>
          <w:p w:rsidR="0093441C" w:rsidRDefault="0093441C" w:rsidP="004F3BDD">
            <w:pPr>
              <w:spacing w:line="360" w:lineRule="exact"/>
              <w:jc w:val="center"/>
              <w:rPr>
                <w:rFonts w:ascii="Times New Roman" w:eastAsia="宋体" w:hAnsi="Times New Roman" w:cs="Times New Roman"/>
              </w:rPr>
            </w:pPr>
            <w:r>
              <w:rPr>
                <w:rFonts w:ascii="Times New Roman" w:eastAsia="宋体" w:hAnsi="Times New Roman" w:cs="Times New Roman"/>
                <w:sz w:val="24"/>
              </w:rPr>
              <w:t>2.2.4</w:t>
            </w: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w:t>
            </w:r>
          </w:p>
        </w:tc>
        <w:tc>
          <w:tcPr>
            <w:tcW w:w="993" w:type="dxa"/>
            <w:gridSpan w:val="3"/>
            <w:vMerge w:val="restart"/>
            <w:vAlign w:val="center"/>
          </w:tcPr>
          <w:p w:rsidR="0093441C" w:rsidRDefault="0093441C" w:rsidP="004F3BDD">
            <w:pPr>
              <w:spacing w:line="360" w:lineRule="exact"/>
              <w:jc w:val="center"/>
              <w:rPr>
                <w:rFonts w:ascii="Times New Roman" w:eastAsia="宋体" w:hAnsi="Times New Roman" w:cs="Times New Roman"/>
              </w:rPr>
            </w:pPr>
            <w:r>
              <w:rPr>
                <w:rFonts w:ascii="Times New Roman" w:eastAsia="宋体" w:hAnsi="Times New Roman" w:cs="Times New Roman"/>
                <w:sz w:val="24"/>
              </w:rPr>
              <w:t>技术建议书</w:t>
            </w:r>
          </w:p>
        </w:tc>
        <w:tc>
          <w:tcPr>
            <w:tcW w:w="992" w:type="dxa"/>
            <w:gridSpan w:val="2"/>
            <w:vMerge w:val="restart"/>
            <w:vAlign w:val="center"/>
          </w:tcPr>
          <w:p w:rsidR="0093441C" w:rsidRDefault="0093441C" w:rsidP="004F3BDD">
            <w:pPr>
              <w:spacing w:line="360" w:lineRule="exact"/>
              <w:jc w:val="center"/>
              <w:rPr>
                <w:rFonts w:ascii="Times New Roman" w:eastAsia="宋体" w:hAnsi="Times New Roman" w:cs="Times New Roman"/>
              </w:rPr>
            </w:pPr>
            <w:r>
              <w:rPr>
                <w:rFonts w:ascii="Times New Roman" w:eastAsia="宋体" w:hAnsi="Times New Roman" w:cs="Times New Roman"/>
                <w:sz w:val="24"/>
              </w:rPr>
              <w:t>30</w:t>
            </w:r>
            <w:r>
              <w:rPr>
                <w:rFonts w:ascii="Times New Roman" w:eastAsia="宋体" w:hAnsi="Times New Roman" w:cs="Times New Roman"/>
                <w:sz w:val="24"/>
              </w:rPr>
              <w:t>分</w:t>
            </w:r>
          </w:p>
        </w:tc>
        <w:tc>
          <w:tcPr>
            <w:tcW w:w="986" w:type="dxa"/>
            <w:vAlign w:val="center"/>
          </w:tcPr>
          <w:p w:rsidR="0093441C" w:rsidRDefault="0093441C" w:rsidP="004F3BDD">
            <w:pPr>
              <w:pStyle w:val="-DDDDD"/>
              <w:rPr>
                <w:rFonts w:ascii="Times New Roman" w:hAnsi="Times New Roman" w:cs="Times New Roman"/>
                <w:sz w:val="24"/>
                <w:szCs w:val="24"/>
              </w:rPr>
            </w:pPr>
            <w:r>
              <w:rPr>
                <w:rFonts w:ascii="Times New Roman" w:hAnsi="Times New Roman" w:cs="Times New Roman"/>
                <w:sz w:val="24"/>
                <w:szCs w:val="24"/>
              </w:rPr>
              <w:t>试验检测工作方案</w:t>
            </w:r>
          </w:p>
        </w:tc>
        <w:tc>
          <w:tcPr>
            <w:tcW w:w="567" w:type="dxa"/>
            <w:vAlign w:val="center"/>
          </w:tcPr>
          <w:p w:rsidR="0093441C" w:rsidRDefault="0093441C" w:rsidP="004F3BDD">
            <w:pPr>
              <w:pStyle w:val="-DDDDD"/>
              <w:rPr>
                <w:rFonts w:ascii="Times New Roman" w:eastAsia="宋体" w:hAnsi="Times New Roman" w:cs="Times New Roman"/>
                <w:sz w:val="24"/>
                <w:szCs w:val="24"/>
              </w:rPr>
            </w:pPr>
            <w:r>
              <w:rPr>
                <w:rFonts w:ascii="Times New Roman" w:eastAsia="宋体" w:hAnsi="Times New Roman" w:cs="Times New Roman"/>
                <w:sz w:val="24"/>
                <w:szCs w:val="24"/>
              </w:rPr>
              <w:t>10</w:t>
            </w:r>
            <w:r>
              <w:rPr>
                <w:rFonts w:ascii="Times New Roman" w:eastAsia="宋体" w:hAnsi="Times New Roman" w:cs="Times New Roman"/>
                <w:sz w:val="24"/>
                <w:szCs w:val="24"/>
              </w:rPr>
              <w:t>分</w:t>
            </w:r>
          </w:p>
        </w:tc>
        <w:tc>
          <w:tcPr>
            <w:tcW w:w="5127" w:type="dxa"/>
            <w:vAlign w:val="center"/>
          </w:tcPr>
          <w:p w:rsidR="0093441C" w:rsidRDefault="0093441C" w:rsidP="004F3BDD">
            <w:pPr>
              <w:pStyle w:val="-DDDDD"/>
              <w:jc w:val="left"/>
              <w:rPr>
                <w:rFonts w:ascii="Times New Roman" w:eastAsia="宋体" w:hAnsi="Times New Roman" w:cs="Times New Roman"/>
                <w:sz w:val="24"/>
                <w:szCs w:val="24"/>
              </w:rPr>
            </w:pPr>
            <w:r>
              <w:rPr>
                <w:rFonts w:ascii="Times New Roman" w:eastAsia="宋体" w:hAnsi="Times New Roman" w:cs="Times New Roman"/>
                <w:sz w:val="24"/>
                <w:szCs w:val="24"/>
              </w:rPr>
              <w:t>有试验检测工作方案的得</w:t>
            </w:r>
            <w:r>
              <w:rPr>
                <w:rFonts w:ascii="Times New Roman" w:eastAsia="宋体" w:hAnsi="Times New Roman" w:cs="Times New Roman"/>
                <w:sz w:val="24"/>
                <w:szCs w:val="24"/>
                <w:u w:val="single"/>
              </w:rPr>
              <w:t>6</w:t>
            </w:r>
            <w:r>
              <w:rPr>
                <w:rFonts w:ascii="Times New Roman" w:eastAsia="宋体" w:hAnsi="Times New Roman" w:cs="Times New Roman"/>
                <w:sz w:val="24"/>
                <w:szCs w:val="24"/>
              </w:rPr>
              <w:t>分，试验检测工作方案设计总体思路科学合理程度，酌情加</w:t>
            </w:r>
            <w:r>
              <w:rPr>
                <w:rFonts w:ascii="Times New Roman" w:eastAsia="宋体" w:hAnsi="Times New Roman" w:cs="Times New Roman"/>
                <w:sz w:val="24"/>
                <w:szCs w:val="24"/>
              </w:rPr>
              <w:t>0</w:t>
            </w: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分；</w:t>
            </w:r>
          </w:p>
        </w:tc>
      </w:tr>
      <w:tr w:rsidR="0093441C" w:rsidTr="004F3BDD">
        <w:trPr>
          <w:trHeight w:val="1251"/>
          <w:jc w:val="center"/>
        </w:trPr>
        <w:tc>
          <w:tcPr>
            <w:tcW w:w="765" w:type="dxa"/>
            <w:gridSpan w:val="3"/>
            <w:vMerge/>
            <w:vAlign w:val="center"/>
          </w:tcPr>
          <w:p w:rsidR="0093441C" w:rsidRDefault="0093441C" w:rsidP="004F3BDD">
            <w:pPr>
              <w:spacing w:line="360" w:lineRule="exact"/>
              <w:jc w:val="center"/>
              <w:rPr>
                <w:rFonts w:ascii="Times New Roman" w:hAnsi="Times New Roman" w:cs="Times New Roman"/>
                <w:sz w:val="24"/>
              </w:rPr>
            </w:pPr>
          </w:p>
        </w:tc>
        <w:tc>
          <w:tcPr>
            <w:tcW w:w="993" w:type="dxa"/>
            <w:gridSpan w:val="3"/>
            <w:vMerge/>
            <w:vAlign w:val="center"/>
          </w:tcPr>
          <w:p w:rsidR="0093441C" w:rsidRDefault="0093441C" w:rsidP="004F3BDD">
            <w:pPr>
              <w:spacing w:line="360" w:lineRule="exact"/>
              <w:jc w:val="center"/>
              <w:rPr>
                <w:rFonts w:ascii="Times New Roman" w:eastAsia="宋体" w:hAnsi="Times New Roman" w:cs="Times New Roman"/>
                <w:sz w:val="24"/>
              </w:rPr>
            </w:pPr>
          </w:p>
        </w:tc>
        <w:tc>
          <w:tcPr>
            <w:tcW w:w="992" w:type="dxa"/>
            <w:gridSpan w:val="2"/>
            <w:vMerge/>
            <w:vAlign w:val="center"/>
          </w:tcPr>
          <w:p w:rsidR="0093441C" w:rsidRDefault="0093441C" w:rsidP="004F3BDD">
            <w:pPr>
              <w:spacing w:line="360" w:lineRule="exact"/>
              <w:jc w:val="center"/>
              <w:rPr>
                <w:rFonts w:ascii="Times New Roman" w:eastAsia="宋体" w:hAnsi="Times New Roman" w:cs="Times New Roman"/>
                <w:sz w:val="24"/>
              </w:rPr>
            </w:pPr>
          </w:p>
        </w:tc>
        <w:tc>
          <w:tcPr>
            <w:tcW w:w="986" w:type="dxa"/>
            <w:vAlign w:val="center"/>
          </w:tcPr>
          <w:p w:rsidR="0093441C" w:rsidRDefault="0093441C" w:rsidP="004F3BDD">
            <w:pPr>
              <w:pStyle w:val="-DDDDD"/>
              <w:rPr>
                <w:rFonts w:ascii="Times New Roman" w:hAnsi="Times New Roman" w:cs="Times New Roman"/>
                <w:sz w:val="24"/>
                <w:szCs w:val="24"/>
              </w:rPr>
            </w:pPr>
            <w:r>
              <w:rPr>
                <w:rFonts w:ascii="Times New Roman" w:hAnsi="Times New Roman" w:cs="Times New Roman"/>
                <w:sz w:val="24"/>
                <w:szCs w:val="24"/>
              </w:rPr>
              <w:t>试验检测内容、方法</w:t>
            </w:r>
          </w:p>
        </w:tc>
        <w:tc>
          <w:tcPr>
            <w:tcW w:w="567" w:type="dxa"/>
            <w:vAlign w:val="center"/>
          </w:tcPr>
          <w:p w:rsidR="0093441C" w:rsidRDefault="0093441C" w:rsidP="004F3BDD">
            <w:pPr>
              <w:spacing w:line="38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分</w:t>
            </w:r>
          </w:p>
        </w:tc>
        <w:tc>
          <w:tcPr>
            <w:tcW w:w="5127" w:type="dxa"/>
            <w:vAlign w:val="center"/>
          </w:tcPr>
          <w:p w:rsidR="0093441C" w:rsidRDefault="0093441C" w:rsidP="004F3BDD">
            <w:pPr>
              <w:pStyle w:val="-DDDDD"/>
              <w:jc w:val="left"/>
              <w:rPr>
                <w:rFonts w:ascii="Times New Roman" w:eastAsia="宋体" w:hAnsi="Times New Roman" w:cs="Times New Roman"/>
                <w:kern w:val="2"/>
                <w:sz w:val="24"/>
                <w:szCs w:val="24"/>
              </w:rPr>
            </w:pPr>
            <w:r>
              <w:rPr>
                <w:rFonts w:ascii="Times New Roman" w:eastAsia="宋体" w:hAnsi="Times New Roman" w:cs="Times New Roman"/>
                <w:kern w:val="2"/>
                <w:sz w:val="24"/>
                <w:szCs w:val="24"/>
              </w:rPr>
              <w:t>试验检测内容、方法符合试验检测规程要求得</w:t>
            </w:r>
            <w:r>
              <w:rPr>
                <w:rFonts w:ascii="Times New Roman" w:eastAsia="宋体" w:hAnsi="Times New Roman" w:cs="Times New Roman"/>
                <w:kern w:val="2"/>
                <w:sz w:val="24"/>
                <w:szCs w:val="24"/>
              </w:rPr>
              <w:t>3</w:t>
            </w:r>
            <w:r>
              <w:rPr>
                <w:rFonts w:ascii="Times New Roman" w:eastAsia="宋体" w:hAnsi="Times New Roman" w:cs="Times New Roman"/>
                <w:kern w:val="2"/>
                <w:sz w:val="24"/>
                <w:szCs w:val="24"/>
              </w:rPr>
              <w:t>分，试验检测频率的措施切实可行程度酌情加</w:t>
            </w:r>
            <w:r>
              <w:rPr>
                <w:rFonts w:ascii="Times New Roman" w:eastAsia="宋体" w:hAnsi="Times New Roman" w:cs="Times New Roman"/>
                <w:kern w:val="2"/>
                <w:sz w:val="24"/>
                <w:szCs w:val="24"/>
              </w:rPr>
              <w:t>0</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2</w:t>
            </w:r>
            <w:r>
              <w:rPr>
                <w:rFonts w:ascii="Times New Roman" w:eastAsia="宋体" w:hAnsi="Times New Roman" w:cs="Times New Roman"/>
                <w:kern w:val="2"/>
                <w:sz w:val="24"/>
                <w:szCs w:val="24"/>
              </w:rPr>
              <w:t>分；</w:t>
            </w:r>
          </w:p>
        </w:tc>
      </w:tr>
      <w:tr w:rsidR="0093441C" w:rsidTr="004F3BDD">
        <w:trPr>
          <w:trHeight w:val="1715"/>
          <w:jc w:val="center"/>
        </w:trPr>
        <w:tc>
          <w:tcPr>
            <w:tcW w:w="765" w:type="dxa"/>
            <w:gridSpan w:val="3"/>
            <w:vMerge/>
            <w:vAlign w:val="center"/>
          </w:tcPr>
          <w:p w:rsidR="0093441C" w:rsidRDefault="0093441C" w:rsidP="004F3BDD">
            <w:pPr>
              <w:spacing w:line="360" w:lineRule="exact"/>
              <w:jc w:val="center"/>
              <w:rPr>
                <w:rFonts w:ascii="Times New Roman" w:hAnsi="Times New Roman" w:cs="Times New Roman"/>
                <w:sz w:val="24"/>
              </w:rPr>
            </w:pPr>
          </w:p>
        </w:tc>
        <w:tc>
          <w:tcPr>
            <w:tcW w:w="993" w:type="dxa"/>
            <w:gridSpan w:val="3"/>
            <w:vMerge/>
            <w:vAlign w:val="center"/>
          </w:tcPr>
          <w:p w:rsidR="0093441C" w:rsidRDefault="0093441C" w:rsidP="004F3BDD">
            <w:pPr>
              <w:spacing w:line="360" w:lineRule="exact"/>
              <w:jc w:val="center"/>
              <w:rPr>
                <w:rFonts w:ascii="Times New Roman" w:eastAsia="宋体" w:hAnsi="Times New Roman" w:cs="Times New Roman"/>
                <w:sz w:val="24"/>
              </w:rPr>
            </w:pPr>
          </w:p>
        </w:tc>
        <w:tc>
          <w:tcPr>
            <w:tcW w:w="992" w:type="dxa"/>
            <w:gridSpan w:val="2"/>
            <w:vMerge/>
            <w:vAlign w:val="center"/>
          </w:tcPr>
          <w:p w:rsidR="0093441C" w:rsidRDefault="0093441C" w:rsidP="004F3BDD">
            <w:pPr>
              <w:spacing w:line="360" w:lineRule="exact"/>
              <w:jc w:val="center"/>
              <w:rPr>
                <w:rFonts w:ascii="Times New Roman" w:eastAsia="宋体" w:hAnsi="Times New Roman" w:cs="Times New Roman"/>
                <w:sz w:val="24"/>
              </w:rPr>
            </w:pPr>
          </w:p>
        </w:tc>
        <w:tc>
          <w:tcPr>
            <w:tcW w:w="986" w:type="dxa"/>
            <w:vAlign w:val="center"/>
          </w:tcPr>
          <w:p w:rsidR="0093441C" w:rsidRDefault="0093441C" w:rsidP="004F3BDD">
            <w:pPr>
              <w:pStyle w:val="-DDDDD"/>
              <w:rPr>
                <w:rFonts w:ascii="Times New Roman" w:hAnsi="Times New Roman" w:cs="Times New Roman"/>
                <w:sz w:val="24"/>
                <w:szCs w:val="24"/>
              </w:rPr>
            </w:pPr>
            <w:r>
              <w:rPr>
                <w:rFonts w:ascii="Times New Roman" w:hAnsi="Times New Roman" w:cs="Times New Roman"/>
                <w:sz w:val="24"/>
                <w:szCs w:val="24"/>
              </w:rPr>
              <w:t>试验检测人员、仪器设备的配备及进场时间安排</w:t>
            </w:r>
          </w:p>
        </w:tc>
        <w:tc>
          <w:tcPr>
            <w:tcW w:w="567" w:type="dxa"/>
            <w:vAlign w:val="center"/>
          </w:tcPr>
          <w:p w:rsidR="0093441C" w:rsidRDefault="0093441C" w:rsidP="004F3BDD">
            <w:pPr>
              <w:spacing w:line="380" w:lineRule="atLeast"/>
              <w:jc w:val="center"/>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分</w:t>
            </w:r>
          </w:p>
        </w:tc>
        <w:tc>
          <w:tcPr>
            <w:tcW w:w="5127" w:type="dxa"/>
            <w:vAlign w:val="center"/>
          </w:tcPr>
          <w:p w:rsidR="0093441C" w:rsidRDefault="0093441C" w:rsidP="004F3BDD">
            <w:pPr>
              <w:pStyle w:val="-DDDDD"/>
              <w:rPr>
                <w:rFonts w:ascii="Times New Roman" w:eastAsia="宋体" w:hAnsi="Times New Roman" w:cs="Times New Roman"/>
                <w:kern w:val="2"/>
                <w:sz w:val="24"/>
                <w:szCs w:val="24"/>
              </w:rPr>
            </w:pPr>
            <w:r>
              <w:rPr>
                <w:rFonts w:ascii="Times New Roman" w:eastAsia="宋体" w:hAnsi="Times New Roman" w:cs="Times New Roman"/>
                <w:kern w:val="2"/>
                <w:sz w:val="24"/>
                <w:szCs w:val="24"/>
              </w:rPr>
              <w:t>试验检测人员、仪器设备的配备及进场时间安排满足招标文件要求的得</w:t>
            </w:r>
            <w:r>
              <w:rPr>
                <w:rFonts w:ascii="Times New Roman" w:eastAsia="宋体" w:hAnsi="Times New Roman" w:cs="Times New Roman"/>
                <w:kern w:val="2"/>
                <w:sz w:val="24"/>
                <w:szCs w:val="24"/>
              </w:rPr>
              <w:t>3</w:t>
            </w:r>
            <w:r>
              <w:rPr>
                <w:rFonts w:ascii="Times New Roman" w:eastAsia="宋体" w:hAnsi="Times New Roman" w:cs="Times New Roman"/>
                <w:kern w:val="2"/>
                <w:sz w:val="24"/>
                <w:szCs w:val="24"/>
              </w:rPr>
              <w:t>分，试验检测人员、仪器设备的配备及进场时间安排合理程度，机构设置、试验检测人员岗位职责设置合理程度，酌情加</w:t>
            </w:r>
            <w:r>
              <w:rPr>
                <w:rFonts w:ascii="Times New Roman" w:eastAsia="宋体" w:hAnsi="Times New Roman" w:cs="Times New Roman"/>
                <w:kern w:val="2"/>
                <w:sz w:val="24"/>
                <w:szCs w:val="24"/>
              </w:rPr>
              <w:t>0</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2</w:t>
            </w:r>
            <w:r>
              <w:rPr>
                <w:rFonts w:ascii="Times New Roman" w:eastAsia="宋体" w:hAnsi="Times New Roman" w:cs="Times New Roman"/>
                <w:kern w:val="2"/>
                <w:sz w:val="24"/>
                <w:szCs w:val="24"/>
              </w:rPr>
              <w:t>分；</w:t>
            </w:r>
          </w:p>
        </w:tc>
      </w:tr>
      <w:tr w:rsidR="0093441C" w:rsidTr="004F3BDD">
        <w:trPr>
          <w:trHeight w:val="1116"/>
          <w:jc w:val="center"/>
        </w:trPr>
        <w:tc>
          <w:tcPr>
            <w:tcW w:w="765" w:type="dxa"/>
            <w:gridSpan w:val="3"/>
            <w:vMerge/>
            <w:vAlign w:val="center"/>
          </w:tcPr>
          <w:p w:rsidR="0093441C" w:rsidRDefault="0093441C" w:rsidP="004F3BDD">
            <w:pPr>
              <w:spacing w:line="360" w:lineRule="exact"/>
              <w:jc w:val="center"/>
              <w:rPr>
                <w:rFonts w:ascii="Times New Roman" w:hAnsi="Times New Roman" w:cs="Times New Roman"/>
                <w:sz w:val="24"/>
              </w:rPr>
            </w:pPr>
          </w:p>
        </w:tc>
        <w:tc>
          <w:tcPr>
            <w:tcW w:w="993" w:type="dxa"/>
            <w:gridSpan w:val="3"/>
            <w:vMerge/>
            <w:vAlign w:val="center"/>
          </w:tcPr>
          <w:p w:rsidR="0093441C" w:rsidRDefault="0093441C" w:rsidP="004F3BDD">
            <w:pPr>
              <w:spacing w:line="360" w:lineRule="exact"/>
              <w:jc w:val="center"/>
              <w:rPr>
                <w:rFonts w:ascii="Times New Roman" w:eastAsia="宋体" w:hAnsi="Times New Roman" w:cs="Times New Roman"/>
                <w:sz w:val="24"/>
              </w:rPr>
            </w:pPr>
          </w:p>
        </w:tc>
        <w:tc>
          <w:tcPr>
            <w:tcW w:w="992" w:type="dxa"/>
            <w:gridSpan w:val="2"/>
            <w:vMerge/>
            <w:vAlign w:val="center"/>
          </w:tcPr>
          <w:p w:rsidR="0093441C" w:rsidRDefault="0093441C" w:rsidP="004F3BDD">
            <w:pPr>
              <w:spacing w:line="360" w:lineRule="exact"/>
              <w:jc w:val="center"/>
              <w:rPr>
                <w:rFonts w:ascii="Times New Roman" w:eastAsia="宋体" w:hAnsi="Times New Roman" w:cs="Times New Roman"/>
                <w:sz w:val="24"/>
              </w:rPr>
            </w:pPr>
          </w:p>
        </w:tc>
        <w:tc>
          <w:tcPr>
            <w:tcW w:w="986" w:type="dxa"/>
            <w:vAlign w:val="center"/>
          </w:tcPr>
          <w:p w:rsidR="0093441C" w:rsidRDefault="0093441C" w:rsidP="004F3BDD">
            <w:pPr>
              <w:pStyle w:val="-DDDDD"/>
              <w:rPr>
                <w:rFonts w:ascii="Times New Roman" w:eastAsia="宋体" w:hAnsi="Times New Roman" w:cs="Times New Roman"/>
                <w:kern w:val="2"/>
                <w:sz w:val="24"/>
                <w:szCs w:val="24"/>
              </w:rPr>
            </w:pPr>
            <w:r>
              <w:rPr>
                <w:rFonts w:ascii="Times New Roman" w:eastAsia="宋体" w:hAnsi="Times New Roman" w:cs="Times New Roman"/>
                <w:kern w:val="2"/>
                <w:sz w:val="24"/>
                <w:szCs w:val="24"/>
              </w:rPr>
              <w:t>工作配合的措施</w:t>
            </w:r>
          </w:p>
        </w:tc>
        <w:tc>
          <w:tcPr>
            <w:tcW w:w="567" w:type="dxa"/>
            <w:vAlign w:val="center"/>
          </w:tcPr>
          <w:p w:rsidR="0093441C" w:rsidRDefault="0093441C" w:rsidP="004F3BDD">
            <w:pPr>
              <w:pStyle w:val="-DDDDD"/>
              <w:rPr>
                <w:rFonts w:ascii="Times New Roman" w:eastAsia="宋体" w:hAnsi="Times New Roman" w:cs="Times New Roman"/>
                <w:kern w:val="2"/>
                <w:sz w:val="24"/>
                <w:szCs w:val="24"/>
              </w:rPr>
            </w:pPr>
            <w:r>
              <w:rPr>
                <w:rFonts w:ascii="Times New Roman" w:eastAsia="宋体" w:hAnsi="Times New Roman" w:cs="Times New Roman"/>
                <w:kern w:val="2"/>
                <w:sz w:val="24"/>
                <w:szCs w:val="24"/>
              </w:rPr>
              <w:t>5</w:t>
            </w:r>
            <w:r>
              <w:rPr>
                <w:rFonts w:ascii="Times New Roman" w:eastAsia="宋体" w:hAnsi="Times New Roman" w:cs="Times New Roman"/>
                <w:kern w:val="2"/>
                <w:sz w:val="24"/>
                <w:szCs w:val="24"/>
              </w:rPr>
              <w:t>分</w:t>
            </w:r>
          </w:p>
        </w:tc>
        <w:tc>
          <w:tcPr>
            <w:tcW w:w="5127" w:type="dxa"/>
            <w:vAlign w:val="center"/>
          </w:tcPr>
          <w:p w:rsidR="0093441C" w:rsidRDefault="0093441C" w:rsidP="004F3BDD">
            <w:pPr>
              <w:pStyle w:val="-DDDDD"/>
              <w:jc w:val="left"/>
              <w:rPr>
                <w:rFonts w:ascii="Times New Roman" w:eastAsia="宋体" w:hAnsi="Times New Roman" w:cs="Times New Roman"/>
                <w:kern w:val="2"/>
                <w:sz w:val="24"/>
                <w:szCs w:val="24"/>
              </w:rPr>
            </w:pPr>
            <w:r>
              <w:rPr>
                <w:rFonts w:ascii="Times New Roman" w:eastAsia="宋体" w:hAnsi="Times New Roman" w:cs="Times New Roman"/>
                <w:kern w:val="2"/>
                <w:sz w:val="24"/>
                <w:szCs w:val="24"/>
              </w:rPr>
              <w:t>有工作配合措施的得</w:t>
            </w:r>
            <w:r>
              <w:rPr>
                <w:rFonts w:ascii="Times New Roman" w:eastAsia="宋体" w:hAnsi="Times New Roman" w:cs="Times New Roman"/>
                <w:kern w:val="2"/>
                <w:sz w:val="24"/>
                <w:szCs w:val="24"/>
              </w:rPr>
              <w:t>3</w:t>
            </w:r>
            <w:r>
              <w:rPr>
                <w:rFonts w:ascii="Times New Roman" w:eastAsia="宋体" w:hAnsi="Times New Roman" w:cs="Times New Roman"/>
                <w:kern w:val="2"/>
                <w:sz w:val="24"/>
                <w:szCs w:val="24"/>
              </w:rPr>
              <w:t>分，完成委托人、监理工程师工作指令与承包人工作配合的措施切实可行性，酌情加</w:t>
            </w:r>
            <w:r>
              <w:rPr>
                <w:rFonts w:ascii="Times New Roman" w:eastAsia="宋体" w:hAnsi="Times New Roman" w:cs="Times New Roman"/>
                <w:kern w:val="2"/>
                <w:sz w:val="24"/>
                <w:szCs w:val="24"/>
              </w:rPr>
              <w:t>0</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2</w:t>
            </w:r>
            <w:r>
              <w:rPr>
                <w:rFonts w:ascii="Times New Roman" w:eastAsia="宋体" w:hAnsi="Times New Roman" w:cs="Times New Roman"/>
                <w:kern w:val="2"/>
                <w:sz w:val="24"/>
                <w:szCs w:val="24"/>
              </w:rPr>
              <w:t>分；</w:t>
            </w:r>
          </w:p>
        </w:tc>
      </w:tr>
      <w:tr w:rsidR="0093441C" w:rsidTr="004F3BDD">
        <w:trPr>
          <w:trHeight w:val="2120"/>
          <w:jc w:val="center"/>
        </w:trPr>
        <w:tc>
          <w:tcPr>
            <w:tcW w:w="765" w:type="dxa"/>
            <w:gridSpan w:val="3"/>
            <w:vMerge/>
            <w:vAlign w:val="center"/>
          </w:tcPr>
          <w:p w:rsidR="0093441C" w:rsidRDefault="0093441C" w:rsidP="004F3BDD">
            <w:pPr>
              <w:spacing w:line="360" w:lineRule="exact"/>
              <w:jc w:val="center"/>
              <w:rPr>
                <w:rFonts w:ascii="Times New Roman" w:hAnsi="Times New Roman" w:cs="Times New Roman"/>
                <w:sz w:val="24"/>
              </w:rPr>
            </w:pPr>
          </w:p>
        </w:tc>
        <w:tc>
          <w:tcPr>
            <w:tcW w:w="993" w:type="dxa"/>
            <w:gridSpan w:val="3"/>
            <w:vMerge/>
            <w:vAlign w:val="center"/>
          </w:tcPr>
          <w:p w:rsidR="0093441C" w:rsidRDefault="0093441C" w:rsidP="004F3BDD">
            <w:pPr>
              <w:spacing w:line="360" w:lineRule="exact"/>
              <w:jc w:val="center"/>
              <w:rPr>
                <w:rFonts w:ascii="Times New Roman" w:eastAsia="宋体" w:hAnsi="Times New Roman" w:cs="Times New Roman"/>
                <w:sz w:val="24"/>
              </w:rPr>
            </w:pPr>
          </w:p>
        </w:tc>
        <w:tc>
          <w:tcPr>
            <w:tcW w:w="992" w:type="dxa"/>
            <w:gridSpan w:val="2"/>
            <w:vMerge/>
            <w:vAlign w:val="center"/>
          </w:tcPr>
          <w:p w:rsidR="0093441C" w:rsidRDefault="0093441C" w:rsidP="004F3BDD">
            <w:pPr>
              <w:spacing w:line="360" w:lineRule="exact"/>
              <w:jc w:val="center"/>
              <w:rPr>
                <w:rFonts w:ascii="Times New Roman" w:eastAsia="宋体" w:hAnsi="Times New Roman" w:cs="Times New Roman"/>
                <w:sz w:val="24"/>
              </w:rPr>
            </w:pPr>
          </w:p>
        </w:tc>
        <w:tc>
          <w:tcPr>
            <w:tcW w:w="986" w:type="dxa"/>
            <w:vAlign w:val="center"/>
          </w:tcPr>
          <w:p w:rsidR="0093441C" w:rsidRDefault="0093441C" w:rsidP="004F3BDD">
            <w:pPr>
              <w:pStyle w:val="-DDDDD"/>
              <w:rPr>
                <w:rFonts w:ascii="Times New Roman" w:eastAsia="宋体" w:hAnsi="Times New Roman" w:cs="Times New Roman"/>
                <w:kern w:val="2"/>
                <w:sz w:val="24"/>
                <w:szCs w:val="24"/>
              </w:rPr>
            </w:pPr>
            <w:r>
              <w:rPr>
                <w:rFonts w:ascii="Times New Roman" w:eastAsia="宋体" w:hAnsi="Times New Roman" w:cs="Times New Roman"/>
                <w:kern w:val="2"/>
                <w:sz w:val="24"/>
                <w:szCs w:val="24"/>
              </w:rPr>
              <w:t>对本项目管理、试验检测的重点、难点分析</w:t>
            </w:r>
          </w:p>
        </w:tc>
        <w:tc>
          <w:tcPr>
            <w:tcW w:w="567" w:type="dxa"/>
            <w:vAlign w:val="center"/>
          </w:tcPr>
          <w:p w:rsidR="0093441C" w:rsidRDefault="0093441C" w:rsidP="004F3BDD">
            <w:pPr>
              <w:pStyle w:val="-DDDDD"/>
              <w:rPr>
                <w:rFonts w:ascii="Times New Roman" w:eastAsia="宋体" w:hAnsi="Times New Roman" w:cs="Times New Roman"/>
                <w:kern w:val="2"/>
                <w:sz w:val="24"/>
                <w:szCs w:val="24"/>
              </w:rPr>
            </w:pPr>
            <w:r>
              <w:rPr>
                <w:rFonts w:ascii="Times New Roman" w:eastAsia="宋体" w:hAnsi="Times New Roman" w:cs="Times New Roman"/>
                <w:kern w:val="2"/>
                <w:sz w:val="24"/>
                <w:szCs w:val="24"/>
              </w:rPr>
              <w:t>5</w:t>
            </w:r>
            <w:r>
              <w:rPr>
                <w:rFonts w:ascii="Times New Roman" w:eastAsia="宋体" w:hAnsi="Times New Roman" w:cs="Times New Roman"/>
                <w:kern w:val="2"/>
                <w:sz w:val="24"/>
                <w:szCs w:val="24"/>
              </w:rPr>
              <w:t>分</w:t>
            </w:r>
          </w:p>
        </w:tc>
        <w:tc>
          <w:tcPr>
            <w:tcW w:w="5127" w:type="dxa"/>
            <w:vAlign w:val="center"/>
          </w:tcPr>
          <w:p w:rsidR="0093441C" w:rsidRDefault="0093441C" w:rsidP="004F3BDD">
            <w:pPr>
              <w:pStyle w:val="-DDDDD"/>
              <w:jc w:val="left"/>
              <w:rPr>
                <w:rFonts w:ascii="Times New Roman" w:eastAsia="宋体" w:hAnsi="Times New Roman" w:cs="Times New Roman"/>
                <w:kern w:val="2"/>
                <w:sz w:val="24"/>
                <w:szCs w:val="24"/>
              </w:rPr>
            </w:pPr>
            <w:r>
              <w:rPr>
                <w:rFonts w:ascii="Times New Roman" w:eastAsia="宋体" w:hAnsi="Times New Roman" w:cs="Times New Roman"/>
                <w:kern w:val="2"/>
                <w:sz w:val="24"/>
                <w:szCs w:val="24"/>
              </w:rPr>
              <w:t>有对本项目管理、试验检测的重点、难点分析的得</w:t>
            </w:r>
            <w:r>
              <w:rPr>
                <w:rFonts w:ascii="Times New Roman" w:eastAsia="宋体" w:hAnsi="Times New Roman" w:cs="Times New Roman"/>
                <w:kern w:val="2"/>
                <w:sz w:val="24"/>
                <w:szCs w:val="24"/>
              </w:rPr>
              <w:t>3</w:t>
            </w:r>
            <w:r>
              <w:rPr>
                <w:rFonts w:ascii="Times New Roman" w:eastAsia="宋体" w:hAnsi="Times New Roman" w:cs="Times New Roman"/>
                <w:kern w:val="2"/>
                <w:sz w:val="24"/>
                <w:szCs w:val="24"/>
              </w:rPr>
              <w:t>分，对本项目管理、试验检测的重点、难点分析合理程度，对本项目提出的试验检测及建设管理建议合理可行性酌情加</w:t>
            </w:r>
            <w:r>
              <w:rPr>
                <w:rFonts w:ascii="Times New Roman" w:eastAsia="宋体" w:hAnsi="Times New Roman" w:cs="Times New Roman"/>
                <w:kern w:val="2"/>
                <w:sz w:val="24"/>
                <w:szCs w:val="24"/>
              </w:rPr>
              <w:t>0</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2</w:t>
            </w:r>
            <w:r>
              <w:rPr>
                <w:rFonts w:ascii="Times New Roman" w:eastAsia="宋体" w:hAnsi="Times New Roman" w:cs="Times New Roman"/>
                <w:kern w:val="2"/>
                <w:sz w:val="24"/>
                <w:szCs w:val="24"/>
              </w:rPr>
              <w:t>分。</w:t>
            </w:r>
          </w:p>
        </w:tc>
      </w:tr>
      <w:tr w:rsidR="0093441C" w:rsidTr="004F3BDD">
        <w:trPr>
          <w:trHeight w:val="3139"/>
          <w:jc w:val="center"/>
        </w:trPr>
        <w:tc>
          <w:tcPr>
            <w:tcW w:w="734" w:type="dxa"/>
            <w:vAlign w:val="center"/>
          </w:tcPr>
          <w:p w:rsidR="0093441C" w:rsidRDefault="0093441C" w:rsidP="004F3BDD">
            <w:pPr>
              <w:spacing w:line="300" w:lineRule="exact"/>
              <w:rPr>
                <w:rFonts w:ascii="Times New Roman" w:eastAsia="宋体" w:hAnsi="Times New Roman" w:cs="Times New Roman"/>
              </w:rPr>
            </w:pPr>
            <w:r>
              <w:rPr>
                <w:rFonts w:ascii="Times New Roman" w:eastAsia="宋体" w:hAnsi="Times New Roman" w:cs="Times New Roman"/>
                <w:sz w:val="24"/>
              </w:rPr>
              <w:t>2.2.4</w:t>
            </w: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w:t>
            </w:r>
          </w:p>
        </w:tc>
        <w:tc>
          <w:tcPr>
            <w:tcW w:w="1017" w:type="dxa"/>
            <w:gridSpan w:val="4"/>
            <w:vAlign w:val="center"/>
          </w:tcPr>
          <w:p w:rsidR="0093441C" w:rsidRDefault="0093441C" w:rsidP="004F3BDD">
            <w:pPr>
              <w:spacing w:line="300" w:lineRule="exact"/>
              <w:jc w:val="center"/>
              <w:rPr>
                <w:rFonts w:ascii="Times New Roman" w:eastAsia="宋体" w:hAnsi="Times New Roman" w:cs="Times New Roman"/>
              </w:rPr>
            </w:pPr>
            <w:r>
              <w:rPr>
                <w:rFonts w:ascii="Times New Roman" w:eastAsia="宋体" w:hAnsi="Times New Roman" w:cs="Times New Roman"/>
                <w:sz w:val="24"/>
              </w:rPr>
              <w:t>主要人员</w:t>
            </w:r>
          </w:p>
        </w:tc>
        <w:tc>
          <w:tcPr>
            <w:tcW w:w="992" w:type="dxa"/>
            <w:gridSpan w:val="2"/>
            <w:vAlign w:val="center"/>
          </w:tcPr>
          <w:p w:rsidR="0093441C" w:rsidRDefault="0093441C" w:rsidP="004F3BDD">
            <w:pPr>
              <w:spacing w:line="300" w:lineRule="exact"/>
              <w:jc w:val="center"/>
              <w:rPr>
                <w:rFonts w:ascii="Times New Roman" w:eastAsia="宋体" w:hAnsi="Times New Roman" w:cs="Times New Roman"/>
                <w:sz w:val="24"/>
              </w:rPr>
            </w:pPr>
            <w:r>
              <w:rPr>
                <w:rFonts w:ascii="Times New Roman" w:eastAsia="宋体" w:hAnsi="Times New Roman" w:cs="Times New Roman"/>
                <w:sz w:val="24"/>
              </w:rPr>
              <w:t>25</w:t>
            </w:r>
            <w:r>
              <w:rPr>
                <w:rFonts w:ascii="Times New Roman" w:eastAsia="宋体" w:hAnsi="Times New Roman" w:cs="Times New Roman"/>
                <w:sz w:val="24"/>
              </w:rPr>
              <w:t>分</w:t>
            </w:r>
          </w:p>
        </w:tc>
        <w:tc>
          <w:tcPr>
            <w:tcW w:w="993" w:type="dxa"/>
            <w:gridSpan w:val="2"/>
            <w:vAlign w:val="center"/>
          </w:tcPr>
          <w:p w:rsidR="0093441C" w:rsidRDefault="0093441C" w:rsidP="004F3BDD">
            <w:pPr>
              <w:pStyle w:val="2f0"/>
              <w:snapToGrid w:val="0"/>
              <w:spacing w:line="300" w:lineRule="exact"/>
              <w:ind w:leftChars="-1" w:left="-2" w:firstLineChars="11" w:firstLine="26"/>
              <w:jc w:val="center"/>
              <w:rPr>
                <w:rFonts w:ascii="Times New Roman" w:eastAsia="宋体" w:hAnsi="Times New Roman" w:cs="Times New Roman"/>
                <w:sz w:val="22"/>
              </w:rPr>
            </w:pPr>
            <w:r>
              <w:rPr>
                <w:rFonts w:ascii="Times New Roman" w:eastAsia="宋体" w:hAnsi="Times New Roman" w:cs="Times New Roman"/>
                <w:sz w:val="24"/>
              </w:rPr>
              <w:t>试验检测负责人的任职资格与业绩</w:t>
            </w:r>
          </w:p>
        </w:tc>
        <w:tc>
          <w:tcPr>
            <w:tcW w:w="567" w:type="dxa"/>
            <w:vAlign w:val="center"/>
          </w:tcPr>
          <w:p w:rsidR="0093441C" w:rsidRDefault="0093441C" w:rsidP="004F3BDD">
            <w:pPr>
              <w:pStyle w:val="2f0"/>
              <w:snapToGrid w:val="0"/>
              <w:spacing w:line="300" w:lineRule="exact"/>
              <w:ind w:leftChars="-1" w:left="-2" w:firstLineChars="11" w:firstLine="26"/>
              <w:jc w:val="center"/>
              <w:rPr>
                <w:rFonts w:ascii="Times New Roman" w:eastAsia="宋体" w:hAnsi="Times New Roman" w:cs="Times New Roman"/>
                <w:sz w:val="24"/>
              </w:rPr>
            </w:pPr>
            <w:r>
              <w:rPr>
                <w:rFonts w:ascii="Times New Roman" w:eastAsia="宋体" w:hAnsi="Times New Roman" w:cs="Times New Roman"/>
                <w:sz w:val="24"/>
              </w:rPr>
              <w:t>25</w:t>
            </w:r>
            <w:r>
              <w:rPr>
                <w:rFonts w:ascii="Times New Roman" w:eastAsia="宋体" w:hAnsi="Times New Roman" w:cs="Times New Roman"/>
                <w:sz w:val="24"/>
              </w:rPr>
              <w:t>分</w:t>
            </w:r>
          </w:p>
        </w:tc>
        <w:tc>
          <w:tcPr>
            <w:tcW w:w="5127" w:type="dxa"/>
            <w:vAlign w:val="center"/>
          </w:tcPr>
          <w:p w:rsidR="0093441C" w:rsidRDefault="0093441C" w:rsidP="004F3BDD">
            <w:pPr>
              <w:spacing w:line="340" w:lineRule="exact"/>
              <w:rPr>
                <w:rFonts w:ascii="Times New Roman" w:eastAsia="宋体" w:hAnsi="Times New Roman" w:cs="Times New Roman"/>
                <w:sz w:val="24"/>
              </w:rPr>
            </w:pPr>
            <w:r>
              <w:rPr>
                <w:rFonts w:ascii="Times New Roman" w:eastAsia="宋体" w:hAnsi="Times New Roman" w:cs="Times New Roman"/>
                <w:sz w:val="24"/>
              </w:rPr>
              <w:t>本项最多得分</w:t>
            </w:r>
            <w:r>
              <w:rPr>
                <w:rFonts w:ascii="Times New Roman" w:eastAsia="宋体" w:hAnsi="Times New Roman" w:cs="Times New Roman"/>
                <w:sz w:val="24"/>
              </w:rPr>
              <w:t>25</w:t>
            </w:r>
            <w:r>
              <w:rPr>
                <w:rFonts w:ascii="Times New Roman" w:eastAsia="宋体" w:hAnsi="Times New Roman" w:cs="Times New Roman"/>
                <w:sz w:val="24"/>
              </w:rPr>
              <w:t>分，其中：</w:t>
            </w:r>
          </w:p>
          <w:p w:rsidR="0093441C" w:rsidRDefault="0093441C" w:rsidP="004F3BDD">
            <w:pPr>
              <w:numPr>
                <w:ilvl w:val="0"/>
                <w:numId w:val="3"/>
              </w:numPr>
              <w:spacing w:line="340" w:lineRule="exact"/>
              <w:rPr>
                <w:rFonts w:ascii="Times New Roman" w:eastAsia="宋体" w:hAnsi="Times New Roman" w:cs="Times New Roman"/>
                <w:sz w:val="24"/>
              </w:rPr>
            </w:pPr>
            <w:r>
              <w:rPr>
                <w:rFonts w:ascii="Times New Roman" w:eastAsia="宋体" w:hAnsi="Times New Roman" w:cs="Times New Roman"/>
                <w:sz w:val="24"/>
              </w:rPr>
              <w:t>满足资格审查要求得基本分</w:t>
            </w:r>
            <w:r>
              <w:rPr>
                <w:rFonts w:ascii="Times New Roman" w:eastAsia="宋体" w:hAnsi="Times New Roman" w:cs="Times New Roman"/>
                <w:sz w:val="24"/>
              </w:rPr>
              <w:t>15</w:t>
            </w:r>
            <w:r>
              <w:rPr>
                <w:rFonts w:ascii="Times New Roman" w:eastAsia="宋体" w:hAnsi="Times New Roman" w:cs="Times New Roman"/>
                <w:sz w:val="24"/>
              </w:rPr>
              <w:t>分。</w:t>
            </w:r>
          </w:p>
          <w:p w:rsidR="0093441C" w:rsidRDefault="0093441C" w:rsidP="004F3BDD">
            <w:pPr>
              <w:numPr>
                <w:ilvl w:val="0"/>
                <w:numId w:val="3"/>
              </w:numPr>
              <w:spacing w:line="340" w:lineRule="exact"/>
              <w:rPr>
                <w:rFonts w:ascii="Times New Roman" w:eastAsia="宋体" w:hAnsi="Times New Roman" w:cs="Times New Roman"/>
                <w:sz w:val="24"/>
              </w:rPr>
            </w:pPr>
            <w:r>
              <w:rPr>
                <w:rFonts w:ascii="Times New Roman" w:eastAsia="宋体" w:hAnsi="Times New Roman" w:cs="Times New Roman"/>
                <w:sz w:val="24"/>
              </w:rPr>
              <w:t>在满足资格审查的基础上，每</w:t>
            </w:r>
            <w:proofErr w:type="gramStart"/>
            <w:r>
              <w:rPr>
                <w:rFonts w:ascii="Times New Roman" w:eastAsia="宋体" w:hAnsi="Times New Roman" w:cs="Times New Roman"/>
                <w:sz w:val="24"/>
              </w:rPr>
              <w:t>多担任</w:t>
            </w:r>
            <w:proofErr w:type="gramEnd"/>
            <w:r>
              <w:rPr>
                <w:rFonts w:ascii="Times New Roman" w:eastAsia="宋体" w:hAnsi="Times New Roman" w:cs="Times New Roman"/>
                <w:sz w:val="24"/>
              </w:rPr>
              <w:t>过</w:t>
            </w:r>
            <w:r>
              <w:rPr>
                <w:rFonts w:ascii="Times New Roman" w:eastAsia="宋体" w:hAnsi="Times New Roman" w:cs="Times New Roman"/>
                <w:sz w:val="24"/>
              </w:rPr>
              <w:t>1</w:t>
            </w:r>
            <w:r>
              <w:rPr>
                <w:rFonts w:ascii="Times New Roman" w:eastAsia="宋体" w:hAnsi="Times New Roman" w:cs="Times New Roman"/>
                <w:sz w:val="24"/>
              </w:rPr>
              <w:t>个标段里程不少于</w:t>
            </w:r>
            <w:r>
              <w:rPr>
                <w:rFonts w:ascii="Times New Roman" w:eastAsia="宋体" w:hAnsi="Times New Roman" w:cs="Times New Roman"/>
                <w:sz w:val="24"/>
              </w:rPr>
              <w:t>30</w:t>
            </w:r>
            <w:r>
              <w:rPr>
                <w:rFonts w:ascii="Times New Roman" w:eastAsia="宋体" w:hAnsi="Times New Roman" w:cs="Times New Roman"/>
                <w:sz w:val="24"/>
              </w:rPr>
              <w:t>公里或合同金额不少于</w:t>
            </w:r>
            <w:r w:rsidRPr="000B6F01">
              <w:rPr>
                <w:rFonts w:ascii="Times New Roman" w:eastAsia="宋体" w:hAnsi="Times New Roman" w:cs="Times New Roman"/>
                <w:color w:val="FF0000"/>
                <w:sz w:val="24"/>
              </w:rPr>
              <w:t>150</w:t>
            </w:r>
            <w:r>
              <w:rPr>
                <w:rFonts w:ascii="Times New Roman" w:eastAsia="宋体" w:hAnsi="Times New Roman" w:cs="Times New Roman"/>
                <w:sz w:val="24"/>
              </w:rPr>
              <w:t>万元的公路中心试验室试验检测服务类业务的试验检测负责人（或中心试验室主任或中心试验室副主任或项目负责人或项目副负责人）加</w:t>
            </w:r>
            <w:r>
              <w:rPr>
                <w:rFonts w:ascii="Times New Roman" w:eastAsia="宋体" w:hAnsi="Times New Roman" w:cs="Times New Roman"/>
                <w:sz w:val="24"/>
              </w:rPr>
              <w:t>10</w:t>
            </w:r>
            <w:r>
              <w:rPr>
                <w:rFonts w:ascii="Times New Roman" w:eastAsia="宋体" w:hAnsi="Times New Roman" w:cs="Times New Roman"/>
                <w:sz w:val="24"/>
              </w:rPr>
              <w:t>分，本项最多加</w:t>
            </w:r>
            <w:r>
              <w:rPr>
                <w:rFonts w:ascii="Times New Roman" w:eastAsia="宋体" w:hAnsi="Times New Roman" w:cs="Times New Roman"/>
                <w:sz w:val="24"/>
              </w:rPr>
              <w:t>10</w:t>
            </w:r>
            <w:r>
              <w:rPr>
                <w:rFonts w:ascii="Times New Roman" w:eastAsia="宋体" w:hAnsi="Times New Roman" w:cs="Times New Roman"/>
                <w:sz w:val="24"/>
              </w:rPr>
              <w:t>分。</w:t>
            </w:r>
          </w:p>
          <w:p w:rsidR="0093441C" w:rsidRDefault="0093441C" w:rsidP="004F3BDD">
            <w:pPr>
              <w:rPr>
                <w:rFonts w:ascii="Times New Roman" w:hAnsi="Times New Roman" w:cs="Times New Roman"/>
              </w:rPr>
            </w:pPr>
            <w:r>
              <w:rPr>
                <w:rFonts w:ascii="Times New Roman" w:eastAsia="宋体" w:hAnsi="Times New Roman" w:cs="Times New Roman"/>
                <w:b/>
                <w:sz w:val="18"/>
                <w:szCs w:val="18"/>
              </w:rPr>
              <w:t>注：中心试验室试验检测服务类业务包含中心试验室、第三</w:t>
            </w:r>
            <w:proofErr w:type="gramStart"/>
            <w:r>
              <w:rPr>
                <w:rFonts w:ascii="Times New Roman" w:eastAsia="宋体" w:hAnsi="Times New Roman" w:cs="Times New Roman"/>
                <w:b/>
                <w:sz w:val="18"/>
                <w:szCs w:val="18"/>
              </w:rPr>
              <w:t>方</w:t>
            </w:r>
            <w:r>
              <w:rPr>
                <w:rFonts w:ascii="Times New Roman" w:eastAsia="宋体" w:hAnsi="Times New Roman" w:cs="Times New Roman"/>
                <w:b/>
                <w:sz w:val="18"/>
                <w:szCs w:val="18"/>
              </w:rPr>
              <w:lastRenderedPageBreak/>
              <w:t>质量</w:t>
            </w:r>
            <w:proofErr w:type="gramEnd"/>
            <w:r>
              <w:rPr>
                <w:rFonts w:ascii="Times New Roman" w:eastAsia="宋体" w:hAnsi="Times New Roman" w:cs="Times New Roman"/>
                <w:b/>
                <w:sz w:val="18"/>
                <w:szCs w:val="18"/>
              </w:rPr>
              <w:t>检测、第三</w:t>
            </w:r>
            <w:proofErr w:type="gramStart"/>
            <w:r>
              <w:rPr>
                <w:rFonts w:ascii="Times New Roman" w:eastAsia="宋体" w:hAnsi="Times New Roman" w:cs="Times New Roman"/>
                <w:b/>
                <w:sz w:val="18"/>
                <w:szCs w:val="18"/>
              </w:rPr>
              <w:t>方试验</w:t>
            </w:r>
            <w:proofErr w:type="gramEnd"/>
            <w:r>
              <w:rPr>
                <w:rFonts w:ascii="Times New Roman" w:eastAsia="宋体" w:hAnsi="Times New Roman" w:cs="Times New Roman"/>
                <w:b/>
                <w:sz w:val="18"/>
                <w:szCs w:val="18"/>
              </w:rPr>
              <w:t>检测等由委托人或代建单位委托的试验室业务，不包含技术服务业务及施工单位委托的试验检测业务。如提供独立完成的施工监理服务中包含了中心试验室服务的，也给予认可。</w:t>
            </w:r>
          </w:p>
        </w:tc>
      </w:tr>
      <w:tr w:rsidR="0093441C" w:rsidTr="004F3BDD">
        <w:trPr>
          <w:trHeight w:val="3379"/>
          <w:jc w:val="center"/>
        </w:trPr>
        <w:tc>
          <w:tcPr>
            <w:tcW w:w="734" w:type="dxa"/>
            <w:vAlign w:val="center"/>
          </w:tcPr>
          <w:p w:rsidR="0093441C" w:rsidRDefault="0093441C" w:rsidP="004F3BDD">
            <w:pPr>
              <w:spacing w:line="300" w:lineRule="exact"/>
              <w:rPr>
                <w:rFonts w:ascii="Times New Roman" w:eastAsia="宋体" w:hAnsi="Times New Roman" w:cs="Times New Roman"/>
              </w:rPr>
            </w:pPr>
            <w:r>
              <w:rPr>
                <w:rFonts w:ascii="Times New Roman" w:eastAsia="宋体" w:hAnsi="Times New Roman" w:cs="Times New Roman"/>
                <w:sz w:val="24"/>
              </w:rPr>
              <w:lastRenderedPageBreak/>
              <w:t>2.2.4</w:t>
            </w: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w:t>
            </w:r>
          </w:p>
        </w:tc>
        <w:tc>
          <w:tcPr>
            <w:tcW w:w="1017" w:type="dxa"/>
            <w:gridSpan w:val="4"/>
            <w:vAlign w:val="center"/>
          </w:tcPr>
          <w:p w:rsidR="0093441C" w:rsidRDefault="0093441C" w:rsidP="004F3BDD">
            <w:pPr>
              <w:spacing w:line="300" w:lineRule="exact"/>
              <w:jc w:val="center"/>
              <w:rPr>
                <w:rFonts w:ascii="Times New Roman" w:eastAsia="宋体" w:hAnsi="Times New Roman" w:cs="Times New Roman"/>
              </w:rPr>
            </w:pPr>
            <w:r>
              <w:rPr>
                <w:rFonts w:ascii="Times New Roman" w:eastAsia="宋体" w:hAnsi="Times New Roman" w:cs="Times New Roman"/>
                <w:sz w:val="24"/>
              </w:rPr>
              <w:t>评标价</w:t>
            </w:r>
          </w:p>
        </w:tc>
        <w:tc>
          <w:tcPr>
            <w:tcW w:w="992" w:type="dxa"/>
            <w:gridSpan w:val="2"/>
            <w:vAlign w:val="center"/>
          </w:tcPr>
          <w:p w:rsidR="0093441C" w:rsidRDefault="0093441C" w:rsidP="004F3BDD">
            <w:pPr>
              <w:spacing w:line="300" w:lineRule="exact"/>
              <w:jc w:val="center"/>
              <w:rPr>
                <w:rFonts w:ascii="Times New Roman" w:eastAsia="宋体" w:hAnsi="Times New Roman" w:cs="Times New Roman"/>
              </w:rPr>
            </w:pPr>
            <w:r>
              <w:rPr>
                <w:rFonts w:ascii="Times New Roman" w:eastAsia="宋体" w:hAnsi="Times New Roman" w:cs="Times New Roman"/>
                <w:sz w:val="24"/>
              </w:rPr>
              <w:t>10</w:t>
            </w:r>
            <w:r>
              <w:rPr>
                <w:rFonts w:ascii="Times New Roman" w:eastAsia="宋体" w:hAnsi="Times New Roman" w:cs="Times New Roman"/>
                <w:sz w:val="24"/>
              </w:rPr>
              <w:t>分</w:t>
            </w:r>
          </w:p>
        </w:tc>
        <w:tc>
          <w:tcPr>
            <w:tcW w:w="6687" w:type="dxa"/>
            <w:gridSpan w:val="4"/>
            <w:vAlign w:val="center"/>
          </w:tcPr>
          <w:p w:rsidR="0093441C" w:rsidRDefault="0093441C" w:rsidP="004F3BDD">
            <w:pPr>
              <w:pStyle w:val="2f0"/>
              <w:spacing w:line="380" w:lineRule="exact"/>
              <w:ind w:firstLineChars="0" w:firstLine="0"/>
              <w:rPr>
                <w:rFonts w:ascii="Times New Roman" w:eastAsia="宋体" w:hAnsi="Times New Roman" w:cs="Times New Roman"/>
                <w:sz w:val="24"/>
              </w:rPr>
            </w:pPr>
            <w:r>
              <w:rPr>
                <w:rFonts w:ascii="Times New Roman" w:eastAsia="宋体" w:hAnsi="Times New Roman" w:cs="Times New Roman"/>
                <w:sz w:val="24"/>
              </w:rPr>
              <w:t>评标价得分计算公式示例：</w:t>
            </w:r>
          </w:p>
          <w:p w:rsidR="0093441C" w:rsidRDefault="0093441C" w:rsidP="004F3BDD">
            <w:pPr>
              <w:pStyle w:val="2f0"/>
              <w:spacing w:line="380" w:lineRule="exact"/>
              <w:ind w:firstLineChars="0" w:firstLine="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）如果投标人的评标价＞评标基准价，则评标价得分</w:t>
            </w:r>
            <w:r>
              <w:rPr>
                <w:rFonts w:ascii="Times New Roman" w:eastAsia="宋体" w:hAnsi="Times New Roman" w:cs="Times New Roman"/>
                <w:sz w:val="24"/>
              </w:rPr>
              <w:t>=</w:t>
            </w:r>
          </w:p>
          <w:p w:rsidR="0093441C" w:rsidRDefault="0093441C" w:rsidP="004F3BDD">
            <w:pPr>
              <w:pStyle w:val="2f0"/>
              <w:spacing w:line="380" w:lineRule="exact"/>
              <w:ind w:firstLineChars="0" w:firstLine="0"/>
              <w:rPr>
                <w:rFonts w:ascii="Times New Roman" w:eastAsia="宋体" w:hAnsi="Times New Roman" w:cs="Times New Roman"/>
                <w:sz w:val="24"/>
              </w:rPr>
            </w:pPr>
            <w:r>
              <w:rPr>
                <w:rFonts w:ascii="Times New Roman" w:eastAsia="宋体" w:hAnsi="Times New Roman" w:cs="Times New Roman"/>
                <w:sz w:val="24"/>
              </w:rPr>
              <w:t>F-</w:t>
            </w:r>
            <w:r>
              <w:rPr>
                <w:rFonts w:ascii="Times New Roman" w:eastAsia="宋体" w:hAnsi="Times New Roman" w:cs="Times New Roman"/>
                <w:sz w:val="24"/>
              </w:rPr>
              <w:t>偏差率</w:t>
            </w:r>
            <w:r>
              <w:rPr>
                <w:rFonts w:ascii="Times New Roman" w:eastAsia="宋体" w:hAnsi="Times New Roman" w:cs="Times New Roman"/>
                <w:sz w:val="24"/>
              </w:rPr>
              <w:t>×100× E1</w:t>
            </w:r>
          </w:p>
          <w:p w:rsidR="0093441C" w:rsidRDefault="0093441C" w:rsidP="004F3BDD">
            <w:pPr>
              <w:pStyle w:val="2f0"/>
              <w:spacing w:line="380" w:lineRule="exact"/>
              <w:ind w:firstLineChars="0" w:firstLine="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）如果投标人的评标价</w:t>
            </w:r>
            <w:r>
              <w:rPr>
                <w:rFonts w:ascii="Times New Roman" w:eastAsia="宋体" w:hAnsi="Times New Roman" w:cs="Times New Roman"/>
                <w:sz w:val="24"/>
              </w:rPr>
              <w:t>≤</w:t>
            </w:r>
            <w:r>
              <w:rPr>
                <w:rFonts w:ascii="Times New Roman" w:eastAsia="宋体" w:hAnsi="Times New Roman" w:cs="Times New Roman"/>
                <w:sz w:val="24"/>
              </w:rPr>
              <w:t>评标基准价，则评标价得分</w:t>
            </w:r>
            <w:r>
              <w:rPr>
                <w:rFonts w:ascii="Times New Roman" w:eastAsia="宋体" w:hAnsi="Times New Roman" w:cs="Times New Roman"/>
                <w:sz w:val="24"/>
              </w:rPr>
              <w:t>=</w:t>
            </w:r>
          </w:p>
          <w:p w:rsidR="0093441C" w:rsidRDefault="0093441C" w:rsidP="004F3BDD">
            <w:pPr>
              <w:pStyle w:val="2f0"/>
              <w:spacing w:line="380" w:lineRule="exact"/>
              <w:ind w:firstLineChars="0" w:firstLine="0"/>
              <w:rPr>
                <w:rFonts w:ascii="Times New Roman" w:eastAsia="宋体" w:hAnsi="Times New Roman" w:cs="Times New Roman"/>
                <w:sz w:val="24"/>
              </w:rPr>
            </w:pPr>
            <w:r>
              <w:rPr>
                <w:rFonts w:ascii="Times New Roman" w:eastAsia="宋体" w:hAnsi="Times New Roman" w:cs="Times New Roman"/>
                <w:sz w:val="24"/>
              </w:rPr>
              <w:t>F+</w:t>
            </w:r>
            <w:r>
              <w:rPr>
                <w:rFonts w:ascii="Times New Roman" w:eastAsia="宋体" w:hAnsi="Times New Roman" w:cs="Times New Roman"/>
                <w:sz w:val="24"/>
              </w:rPr>
              <w:t>偏差率</w:t>
            </w:r>
            <w:r>
              <w:rPr>
                <w:rFonts w:ascii="Times New Roman" w:eastAsia="宋体" w:hAnsi="Times New Roman" w:cs="Times New Roman"/>
                <w:sz w:val="24"/>
              </w:rPr>
              <w:t>×100× E2</w:t>
            </w:r>
          </w:p>
          <w:p w:rsidR="0093441C" w:rsidRDefault="0093441C" w:rsidP="004F3BDD">
            <w:pPr>
              <w:pStyle w:val="2f0"/>
              <w:spacing w:line="380" w:lineRule="exact"/>
              <w:ind w:leftChars="-1" w:left="-2" w:firstLineChars="0" w:firstLine="0"/>
              <w:rPr>
                <w:rFonts w:ascii="Times New Roman" w:hAnsi="Times New Roman" w:cs="Times New Roman"/>
                <w:szCs w:val="21"/>
              </w:rPr>
            </w:pPr>
            <w:r>
              <w:rPr>
                <w:rFonts w:ascii="Times New Roman" w:eastAsia="宋体" w:hAnsi="Times New Roman" w:cs="Times New Roman"/>
                <w:sz w:val="24"/>
              </w:rPr>
              <w:t>其中：</w:t>
            </w:r>
            <w:r>
              <w:rPr>
                <w:rFonts w:ascii="Times New Roman" w:eastAsia="宋体" w:hAnsi="Times New Roman" w:cs="Times New Roman"/>
                <w:sz w:val="24"/>
              </w:rPr>
              <w:t xml:space="preserve"> F </w:t>
            </w:r>
            <w:r>
              <w:rPr>
                <w:rFonts w:ascii="Times New Roman" w:eastAsia="宋体" w:hAnsi="Times New Roman" w:cs="Times New Roman"/>
                <w:sz w:val="24"/>
              </w:rPr>
              <w:t>是评标价所占的权重分值，</w:t>
            </w:r>
            <w:r>
              <w:rPr>
                <w:rFonts w:ascii="Times New Roman" w:eastAsia="宋体" w:hAnsi="Times New Roman" w:cs="Times New Roman"/>
                <w:sz w:val="24"/>
              </w:rPr>
              <w:t xml:space="preserve"> E1 </w:t>
            </w:r>
            <w:r>
              <w:rPr>
                <w:rFonts w:ascii="Times New Roman" w:eastAsia="宋体" w:hAnsi="Times New Roman" w:cs="Times New Roman"/>
                <w:sz w:val="24"/>
              </w:rPr>
              <w:t>是评标价每高于评标基准价一个百分点的扣分值，</w:t>
            </w:r>
            <w:r>
              <w:rPr>
                <w:rFonts w:ascii="Times New Roman" w:eastAsia="宋体" w:hAnsi="Times New Roman" w:cs="Times New Roman"/>
                <w:sz w:val="24"/>
              </w:rPr>
              <w:t xml:space="preserve">E2 </w:t>
            </w:r>
            <w:r>
              <w:rPr>
                <w:rFonts w:ascii="Times New Roman" w:eastAsia="宋体" w:hAnsi="Times New Roman" w:cs="Times New Roman"/>
                <w:sz w:val="24"/>
              </w:rPr>
              <w:t>是评标价每低于评标基准价一个百分点的扣分值；招标人可依据招标项</w:t>
            </w:r>
            <w:r>
              <w:rPr>
                <w:rFonts w:ascii="Times New Roman" w:eastAsia="宋体" w:hAnsi="Times New Roman" w:cs="Times New Roman"/>
                <w:sz w:val="24"/>
                <w:szCs w:val="21"/>
              </w:rPr>
              <w:t>目具体特点和实际需要设置</w:t>
            </w:r>
            <w:r>
              <w:rPr>
                <w:rFonts w:ascii="Times New Roman" w:eastAsia="宋体" w:hAnsi="Times New Roman" w:cs="Times New Roman"/>
                <w:sz w:val="24"/>
                <w:szCs w:val="21"/>
              </w:rPr>
              <w:t>E1</w:t>
            </w:r>
            <w:r>
              <w:rPr>
                <w:rFonts w:ascii="Times New Roman" w:eastAsia="宋体" w:hAnsi="Times New Roman" w:cs="Times New Roman"/>
                <w:sz w:val="24"/>
                <w:szCs w:val="21"/>
              </w:rPr>
              <w:t>、</w:t>
            </w:r>
            <w:r>
              <w:rPr>
                <w:rFonts w:ascii="Times New Roman" w:eastAsia="宋体" w:hAnsi="Times New Roman" w:cs="Times New Roman"/>
                <w:sz w:val="24"/>
                <w:szCs w:val="21"/>
              </w:rPr>
              <w:t>E2</w:t>
            </w:r>
            <w:r>
              <w:rPr>
                <w:rFonts w:ascii="Times New Roman" w:eastAsia="宋体" w:hAnsi="Times New Roman" w:cs="Times New Roman"/>
                <w:sz w:val="24"/>
                <w:szCs w:val="21"/>
              </w:rPr>
              <w:t>，</w:t>
            </w:r>
            <w:r>
              <w:rPr>
                <w:rFonts w:ascii="Times New Roman" w:eastAsia="宋体" w:hAnsi="Times New Roman" w:cs="Times New Roman"/>
                <w:sz w:val="24"/>
                <w:szCs w:val="21"/>
              </w:rPr>
              <w:t xml:space="preserve"> </w:t>
            </w:r>
            <w:r>
              <w:rPr>
                <w:rFonts w:ascii="Times New Roman" w:eastAsia="宋体" w:hAnsi="Times New Roman" w:cs="Times New Roman"/>
                <w:sz w:val="24"/>
                <w:szCs w:val="21"/>
              </w:rPr>
              <w:t>但</w:t>
            </w:r>
            <w:r>
              <w:rPr>
                <w:rFonts w:ascii="Times New Roman" w:eastAsia="宋体" w:hAnsi="Times New Roman" w:cs="Times New Roman"/>
                <w:sz w:val="24"/>
                <w:szCs w:val="21"/>
              </w:rPr>
              <w:t xml:space="preserve">E1 </w:t>
            </w:r>
            <w:r>
              <w:rPr>
                <w:rFonts w:ascii="Times New Roman" w:eastAsia="宋体" w:hAnsi="Times New Roman" w:cs="Times New Roman"/>
                <w:sz w:val="24"/>
                <w:szCs w:val="21"/>
              </w:rPr>
              <w:t>应大于</w:t>
            </w:r>
            <w:r>
              <w:rPr>
                <w:rFonts w:ascii="Times New Roman" w:eastAsia="宋体" w:hAnsi="Times New Roman" w:cs="Times New Roman"/>
                <w:sz w:val="24"/>
                <w:szCs w:val="21"/>
              </w:rPr>
              <w:t>E2</w:t>
            </w:r>
            <w:r>
              <w:rPr>
                <w:rFonts w:ascii="Times New Roman" w:eastAsia="宋体" w:hAnsi="Times New Roman" w:cs="Times New Roman"/>
                <w:sz w:val="24"/>
                <w:szCs w:val="21"/>
              </w:rPr>
              <w:t>。其中</w:t>
            </w:r>
            <w:r>
              <w:rPr>
                <w:rFonts w:ascii="Times New Roman" w:eastAsia="宋体" w:hAnsi="Times New Roman" w:cs="Times New Roman"/>
                <w:sz w:val="24"/>
                <w:szCs w:val="21"/>
              </w:rPr>
              <w:t>E1=1.0</w:t>
            </w:r>
            <w:r>
              <w:rPr>
                <w:rFonts w:ascii="Times New Roman" w:eastAsia="宋体" w:hAnsi="Times New Roman" w:cs="Times New Roman"/>
                <w:sz w:val="24"/>
                <w:szCs w:val="21"/>
              </w:rPr>
              <w:t>，</w:t>
            </w:r>
            <w:r>
              <w:rPr>
                <w:rFonts w:ascii="Times New Roman" w:eastAsia="宋体" w:hAnsi="Times New Roman" w:cs="Times New Roman"/>
                <w:sz w:val="24"/>
                <w:szCs w:val="21"/>
              </w:rPr>
              <w:t>E2=0.5</w:t>
            </w:r>
            <w:r>
              <w:rPr>
                <w:rFonts w:ascii="Times New Roman" w:eastAsia="宋体" w:hAnsi="Times New Roman" w:cs="Times New Roman"/>
                <w:sz w:val="24"/>
                <w:szCs w:val="21"/>
              </w:rPr>
              <w:t>，</w:t>
            </w:r>
            <w:r>
              <w:rPr>
                <w:rFonts w:ascii="Times New Roman" w:eastAsia="宋体" w:hAnsi="Times New Roman" w:cs="Times New Roman"/>
                <w:sz w:val="24"/>
                <w:szCs w:val="21"/>
              </w:rPr>
              <w:t>F=10</w:t>
            </w:r>
          </w:p>
        </w:tc>
      </w:tr>
      <w:tr w:rsidR="0093441C" w:rsidTr="004F3BDD">
        <w:trPr>
          <w:trHeight w:val="4107"/>
          <w:jc w:val="center"/>
        </w:trPr>
        <w:tc>
          <w:tcPr>
            <w:tcW w:w="750" w:type="dxa"/>
            <w:gridSpan w:val="2"/>
            <w:vMerge w:val="restart"/>
            <w:vAlign w:val="center"/>
          </w:tcPr>
          <w:p w:rsidR="0093441C" w:rsidRDefault="0093441C" w:rsidP="004F3BDD">
            <w:pPr>
              <w:spacing w:line="300" w:lineRule="exact"/>
              <w:rPr>
                <w:rFonts w:ascii="Times New Roman" w:eastAsia="宋体" w:hAnsi="Times New Roman" w:cs="Times New Roman"/>
              </w:rPr>
            </w:pPr>
            <w:bookmarkStart w:id="26" w:name="_GoBack" w:colFirst="4" w:colLast="4"/>
            <w:r>
              <w:rPr>
                <w:rFonts w:ascii="Times New Roman" w:eastAsia="宋体" w:hAnsi="Times New Roman" w:cs="Times New Roman"/>
                <w:sz w:val="24"/>
              </w:rPr>
              <w:t>2.2.4</w:t>
            </w: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w:t>
            </w:r>
          </w:p>
        </w:tc>
        <w:tc>
          <w:tcPr>
            <w:tcW w:w="440" w:type="dxa"/>
            <w:gridSpan w:val="2"/>
            <w:vMerge w:val="restart"/>
            <w:vAlign w:val="center"/>
          </w:tcPr>
          <w:p w:rsidR="0093441C" w:rsidRDefault="0093441C" w:rsidP="004F3BDD">
            <w:pPr>
              <w:spacing w:line="300" w:lineRule="exact"/>
              <w:jc w:val="center"/>
              <w:rPr>
                <w:rFonts w:ascii="Times New Roman" w:eastAsia="宋体" w:hAnsi="Times New Roman" w:cs="Times New Roman"/>
              </w:rPr>
            </w:pPr>
            <w:r>
              <w:rPr>
                <w:rFonts w:ascii="Times New Roman" w:eastAsia="宋体" w:hAnsi="Times New Roman" w:cs="Times New Roman"/>
                <w:sz w:val="24"/>
              </w:rPr>
              <w:t>其他因素</w:t>
            </w:r>
          </w:p>
        </w:tc>
        <w:tc>
          <w:tcPr>
            <w:tcW w:w="568" w:type="dxa"/>
            <w:gridSpan w:val="2"/>
            <w:vAlign w:val="center"/>
          </w:tcPr>
          <w:p w:rsidR="0093441C" w:rsidRDefault="0093441C" w:rsidP="004F3BDD">
            <w:pPr>
              <w:spacing w:line="300" w:lineRule="exact"/>
              <w:jc w:val="center"/>
              <w:rPr>
                <w:rFonts w:ascii="Times New Roman" w:eastAsia="宋体" w:hAnsi="Times New Roman" w:cs="Times New Roman"/>
              </w:rPr>
            </w:pPr>
            <w:r>
              <w:rPr>
                <w:rFonts w:ascii="Times New Roman" w:eastAsia="宋体" w:hAnsi="Times New Roman" w:cs="Times New Roman"/>
                <w:sz w:val="24"/>
              </w:rPr>
              <w:t>业绩</w:t>
            </w:r>
          </w:p>
        </w:tc>
        <w:tc>
          <w:tcPr>
            <w:tcW w:w="992" w:type="dxa"/>
            <w:gridSpan w:val="2"/>
            <w:vAlign w:val="center"/>
          </w:tcPr>
          <w:p w:rsidR="0093441C" w:rsidRDefault="0093441C" w:rsidP="004F3BDD">
            <w:pPr>
              <w:spacing w:line="300" w:lineRule="exact"/>
              <w:jc w:val="center"/>
              <w:rPr>
                <w:rFonts w:ascii="Times New Roman" w:eastAsia="宋体" w:hAnsi="Times New Roman" w:cs="Times New Roman"/>
              </w:rPr>
            </w:pPr>
            <w:r>
              <w:rPr>
                <w:rFonts w:ascii="Times New Roman" w:eastAsia="宋体" w:hAnsi="Times New Roman" w:cs="Times New Roman"/>
                <w:sz w:val="24"/>
              </w:rPr>
              <w:t>25</w:t>
            </w:r>
            <w:r>
              <w:rPr>
                <w:rFonts w:ascii="Times New Roman" w:eastAsia="宋体" w:hAnsi="Times New Roman" w:cs="Times New Roman"/>
                <w:sz w:val="24"/>
              </w:rPr>
              <w:t>分</w:t>
            </w:r>
          </w:p>
        </w:tc>
        <w:tc>
          <w:tcPr>
            <w:tcW w:w="986" w:type="dxa"/>
            <w:vAlign w:val="center"/>
          </w:tcPr>
          <w:p w:rsidR="0093441C" w:rsidRPr="003D6641" w:rsidRDefault="0093441C" w:rsidP="003D6641">
            <w:pPr>
              <w:spacing w:line="300" w:lineRule="exact"/>
              <w:jc w:val="center"/>
              <w:rPr>
                <w:rFonts w:ascii="Times New Roman" w:eastAsia="宋体" w:hAnsi="Times New Roman" w:cs="Times New Roman"/>
                <w:sz w:val="24"/>
              </w:rPr>
            </w:pPr>
            <w:r w:rsidRPr="003D6641">
              <w:rPr>
                <w:rFonts w:ascii="Times New Roman" w:eastAsia="宋体" w:hAnsi="Times New Roman" w:cs="Times New Roman"/>
                <w:sz w:val="24"/>
              </w:rPr>
              <w:t>企业业绩</w:t>
            </w:r>
          </w:p>
        </w:tc>
        <w:tc>
          <w:tcPr>
            <w:tcW w:w="567" w:type="dxa"/>
            <w:vAlign w:val="center"/>
          </w:tcPr>
          <w:p w:rsidR="0093441C" w:rsidRDefault="0093441C" w:rsidP="004F3BDD">
            <w:pPr>
              <w:snapToGrid w:val="0"/>
              <w:spacing w:line="300" w:lineRule="exact"/>
              <w:jc w:val="center"/>
              <w:rPr>
                <w:rFonts w:ascii="Times New Roman" w:eastAsia="宋体" w:hAnsi="Times New Roman" w:cs="Times New Roman"/>
              </w:rPr>
            </w:pPr>
            <w:r>
              <w:rPr>
                <w:rFonts w:ascii="Times New Roman" w:eastAsia="宋体" w:hAnsi="Times New Roman" w:cs="Times New Roman"/>
                <w:sz w:val="24"/>
              </w:rPr>
              <w:t>25</w:t>
            </w:r>
            <w:r>
              <w:rPr>
                <w:rFonts w:ascii="Times New Roman" w:eastAsia="宋体" w:hAnsi="Times New Roman" w:cs="Times New Roman"/>
                <w:sz w:val="24"/>
              </w:rPr>
              <w:t>分</w:t>
            </w:r>
          </w:p>
        </w:tc>
        <w:tc>
          <w:tcPr>
            <w:tcW w:w="5127" w:type="dxa"/>
            <w:vAlign w:val="center"/>
          </w:tcPr>
          <w:p w:rsidR="0093441C" w:rsidRDefault="0093441C" w:rsidP="004F3BDD">
            <w:pPr>
              <w:spacing w:line="340" w:lineRule="exact"/>
              <w:rPr>
                <w:rFonts w:ascii="Times New Roman" w:eastAsia="宋体" w:hAnsi="Times New Roman" w:cs="Times New Roman"/>
                <w:sz w:val="24"/>
              </w:rPr>
            </w:pPr>
            <w:r>
              <w:rPr>
                <w:rFonts w:ascii="Times New Roman" w:eastAsia="宋体" w:hAnsi="Times New Roman" w:cs="Times New Roman"/>
                <w:sz w:val="24"/>
              </w:rPr>
              <w:t>本项最多得分</w:t>
            </w:r>
            <w:r>
              <w:rPr>
                <w:rFonts w:ascii="Times New Roman" w:eastAsia="宋体" w:hAnsi="Times New Roman" w:cs="Times New Roman"/>
                <w:sz w:val="24"/>
              </w:rPr>
              <w:t>25</w:t>
            </w:r>
            <w:r>
              <w:rPr>
                <w:rFonts w:ascii="Times New Roman" w:eastAsia="宋体" w:hAnsi="Times New Roman" w:cs="Times New Roman"/>
                <w:sz w:val="24"/>
              </w:rPr>
              <w:t>分，其中：</w:t>
            </w:r>
          </w:p>
          <w:p w:rsidR="0093441C" w:rsidRDefault="0093441C" w:rsidP="004F3BDD">
            <w:pPr>
              <w:numPr>
                <w:ilvl w:val="0"/>
                <w:numId w:val="4"/>
              </w:numPr>
              <w:spacing w:line="340" w:lineRule="exact"/>
              <w:rPr>
                <w:rFonts w:ascii="Times New Roman" w:eastAsia="宋体" w:hAnsi="Times New Roman" w:cs="Times New Roman"/>
                <w:sz w:val="24"/>
              </w:rPr>
            </w:pPr>
            <w:r>
              <w:rPr>
                <w:rFonts w:ascii="Times New Roman" w:eastAsia="宋体" w:hAnsi="Times New Roman" w:cs="Times New Roman"/>
                <w:sz w:val="24"/>
              </w:rPr>
              <w:t>满足资格审查要求得基本分</w:t>
            </w:r>
            <w:r>
              <w:rPr>
                <w:rFonts w:ascii="Times New Roman" w:eastAsia="宋体" w:hAnsi="Times New Roman" w:cs="Times New Roman"/>
                <w:sz w:val="24"/>
              </w:rPr>
              <w:t>15</w:t>
            </w:r>
            <w:r>
              <w:rPr>
                <w:rFonts w:ascii="Times New Roman" w:eastAsia="宋体" w:hAnsi="Times New Roman" w:cs="Times New Roman"/>
                <w:sz w:val="24"/>
              </w:rPr>
              <w:t>分；</w:t>
            </w:r>
          </w:p>
          <w:p w:rsidR="0093441C" w:rsidRDefault="0093441C" w:rsidP="004F3BDD">
            <w:pPr>
              <w:numPr>
                <w:ilvl w:val="0"/>
                <w:numId w:val="4"/>
              </w:numPr>
              <w:spacing w:line="340" w:lineRule="exact"/>
              <w:rPr>
                <w:rFonts w:ascii="Times New Roman" w:eastAsia="宋体" w:hAnsi="Times New Roman" w:cs="Times New Roman"/>
                <w:bCs/>
                <w:sz w:val="24"/>
              </w:rPr>
            </w:pPr>
            <w:r>
              <w:rPr>
                <w:rFonts w:ascii="Times New Roman" w:eastAsia="宋体" w:hAnsi="Times New Roman" w:cs="Times New Roman"/>
                <w:sz w:val="24"/>
              </w:rPr>
              <w:t>在满足资格审查的基础上，</w:t>
            </w:r>
            <w:r>
              <w:rPr>
                <w:rFonts w:ascii="Times New Roman" w:eastAsia="宋体" w:hAnsi="Times New Roman" w:cs="Times New Roman"/>
                <w:sz w:val="24"/>
              </w:rPr>
              <w:t>2015</w:t>
            </w:r>
            <w:r>
              <w:rPr>
                <w:rFonts w:ascii="Times New Roman" w:eastAsia="宋体" w:hAnsi="Times New Roman" w:cs="Times New Roman"/>
                <w:sz w:val="24"/>
              </w:rPr>
              <w:t>年</w:t>
            </w:r>
            <w:r>
              <w:rPr>
                <w:rFonts w:ascii="Times New Roman" w:eastAsia="宋体" w:hAnsi="Times New Roman" w:cs="Times New Roman"/>
                <w:sz w:val="24"/>
              </w:rPr>
              <w:t>1</w:t>
            </w:r>
            <w:r>
              <w:rPr>
                <w:rFonts w:ascii="Times New Roman" w:eastAsia="宋体" w:hAnsi="Times New Roman" w:cs="Times New Roman"/>
                <w:sz w:val="24"/>
              </w:rPr>
              <w:t>月</w:t>
            </w:r>
            <w:r>
              <w:rPr>
                <w:rFonts w:ascii="Times New Roman" w:eastAsia="宋体" w:hAnsi="Times New Roman" w:cs="Times New Roman"/>
                <w:sz w:val="24"/>
              </w:rPr>
              <w:t>1</w:t>
            </w:r>
            <w:r>
              <w:rPr>
                <w:rFonts w:ascii="Times New Roman" w:eastAsia="宋体" w:hAnsi="Times New Roman" w:cs="Times New Roman"/>
                <w:sz w:val="24"/>
              </w:rPr>
              <w:t>日起至投标文件递交截止日止，每增加</w:t>
            </w:r>
            <w:r>
              <w:rPr>
                <w:rFonts w:ascii="Times New Roman" w:eastAsia="宋体" w:hAnsi="Times New Roman" w:cs="Times New Roman"/>
                <w:sz w:val="24"/>
              </w:rPr>
              <w:t>1</w:t>
            </w:r>
            <w:r>
              <w:rPr>
                <w:rFonts w:ascii="Times New Roman" w:eastAsia="宋体" w:hAnsi="Times New Roman" w:cs="Times New Roman"/>
                <w:sz w:val="24"/>
              </w:rPr>
              <w:t>个标段里程不少于</w:t>
            </w:r>
            <w:r>
              <w:rPr>
                <w:rFonts w:ascii="Times New Roman" w:eastAsia="宋体" w:hAnsi="Times New Roman" w:cs="Times New Roman"/>
                <w:sz w:val="24"/>
              </w:rPr>
              <w:t>30</w:t>
            </w:r>
            <w:r>
              <w:rPr>
                <w:rFonts w:ascii="Times New Roman" w:eastAsia="宋体" w:hAnsi="Times New Roman" w:cs="Times New Roman"/>
                <w:sz w:val="24"/>
              </w:rPr>
              <w:t>公里或合同金额不少于</w:t>
            </w:r>
            <w:r w:rsidRPr="000B6F01">
              <w:rPr>
                <w:rFonts w:ascii="Times New Roman" w:eastAsia="宋体" w:hAnsi="Times New Roman" w:cs="Times New Roman"/>
                <w:color w:val="FF0000"/>
                <w:sz w:val="24"/>
              </w:rPr>
              <w:t>150</w:t>
            </w:r>
            <w:r>
              <w:rPr>
                <w:rFonts w:ascii="Times New Roman" w:eastAsia="宋体" w:hAnsi="Times New Roman" w:cs="Times New Roman"/>
                <w:sz w:val="24"/>
              </w:rPr>
              <w:t>万元的公路中心试验室试验检测服务类业务加</w:t>
            </w:r>
            <w:r>
              <w:rPr>
                <w:rFonts w:ascii="Times New Roman" w:eastAsia="宋体" w:hAnsi="Times New Roman" w:cs="Times New Roman"/>
                <w:sz w:val="24"/>
              </w:rPr>
              <w:t>10</w:t>
            </w:r>
            <w:r>
              <w:rPr>
                <w:rFonts w:ascii="Times New Roman" w:eastAsia="宋体" w:hAnsi="Times New Roman" w:cs="Times New Roman"/>
                <w:sz w:val="24"/>
              </w:rPr>
              <w:t>分（以交工或竣工验收时间，或委托方出具的证明材料上注明的完成时间为准），本项最多加</w:t>
            </w:r>
            <w:r>
              <w:rPr>
                <w:rFonts w:ascii="Times New Roman" w:eastAsia="宋体" w:hAnsi="Times New Roman" w:cs="Times New Roman"/>
                <w:sz w:val="24"/>
              </w:rPr>
              <w:t>10</w:t>
            </w:r>
            <w:r>
              <w:rPr>
                <w:rFonts w:ascii="Times New Roman" w:eastAsia="宋体" w:hAnsi="Times New Roman" w:cs="Times New Roman"/>
                <w:sz w:val="24"/>
              </w:rPr>
              <w:t>分</w:t>
            </w:r>
            <w:r>
              <w:rPr>
                <w:rFonts w:ascii="Times New Roman" w:eastAsia="宋体" w:hAnsi="Times New Roman" w:cs="Times New Roman"/>
                <w:bCs/>
                <w:sz w:val="24"/>
              </w:rPr>
              <w:t>。</w:t>
            </w:r>
          </w:p>
          <w:p w:rsidR="0093441C" w:rsidRDefault="0093441C" w:rsidP="004F3BDD">
            <w:pPr>
              <w:rPr>
                <w:rFonts w:ascii="Times New Roman" w:eastAsia="宋体" w:hAnsi="Times New Roman" w:cs="Times New Roman"/>
                <w:b/>
                <w:sz w:val="18"/>
                <w:szCs w:val="18"/>
              </w:rPr>
            </w:pPr>
          </w:p>
          <w:p w:rsidR="0093441C" w:rsidRDefault="0093441C" w:rsidP="004F3BDD">
            <w:pPr>
              <w:rPr>
                <w:rFonts w:ascii="Times New Roman" w:hAnsi="Times New Roman" w:cs="Times New Roman"/>
                <w:b/>
                <w:sz w:val="18"/>
                <w:szCs w:val="18"/>
              </w:rPr>
            </w:pPr>
            <w:r>
              <w:rPr>
                <w:rFonts w:ascii="Times New Roman" w:eastAsia="宋体" w:hAnsi="Times New Roman" w:cs="Times New Roman"/>
                <w:b/>
                <w:sz w:val="18"/>
                <w:szCs w:val="18"/>
              </w:rPr>
              <w:t>注：中心试验室试验检测服务类业务包含中心试验室、第三</w:t>
            </w:r>
            <w:proofErr w:type="gramStart"/>
            <w:r>
              <w:rPr>
                <w:rFonts w:ascii="Times New Roman" w:eastAsia="宋体" w:hAnsi="Times New Roman" w:cs="Times New Roman"/>
                <w:b/>
                <w:sz w:val="18"/>
                <w:szCs w:val="18"/>
              </w:rPr>
              <w:t>方质量</w:t>
            </w:r>
            <w:proofErr w:type="gramEnd"/>
            <w:r>
              <w:rPr>
                <w:rFonts w:ascii="Times New Roman" w:eastAsia="宋体" w:hAnsi="Times New Roman" w:cs="Times New Roman"/>
                <w:b/>
                <w:sz w:val="18"/>
                <w:szCs w:val="18"/>
              </w:rPr>
              <w:t>检测、第三</w:t>
            </w:r>
            <w:proofErr w:type="gramStart"/>
            <w:r>
              <w:rPr>
                <w:rFonts w:ascii="Times New Roman" w:eastAsia="宋体" w:hAnsi="Times New Roman" w:cs="Times New Roman"/>
                <w:b/>
                <w:sz w:val="18"/>
                <w:szCs w:val="18"/>
              </w:rPr>
              <w:t>方试验</w:t>
            </w:r>
            <w:proofErr w:type="gramEnd"/>
            <w:r>
              <w:rPr>
                <w:rFonts w:ascii="Times New Roman" w:eastAsia="宋体" w:hAnsi="Times New Roman" w:cs="Times New Roman"/>
                <w:b/>
                <w:sz w:val="18"/>
                <w:szCs w:val="18"/>
              </w:rPr>
              <w:t>检测等由委托人或代建单位委托的试验室业务，不包含技术服务业务及施工单位委托的试验检测业务。如投标人独立完成的施工监理服务中包含了中心试验室服务的，也给予认可。</w:t>
            </w:r>
          </w:p>
        </w:tc>
      </w:tr>
      <w:bookmarkEnd w:id="26"/>
      <w:tr w:rsidR="0093441C" w:rsidTr="004F3BDD">
        <w:trPr>
          <w:trHeight w:val="3091"/>
          <w:jc w:val="center"/>
        </w:trPr>
        <w:tc>
          <w:tcPr>
            <w:tcW w:w="750" w:type="dxa"/>
            <w:gridSpan w:val="2"/>
            <w:vMerge/>
            <w:vAlign w:val="center"/>
          </w:tcPr>
          <w:p w:rsidR="0093441C" w:rsidRDefault="0093441C" w:rsidP="004F3BDD">
            <w:pPr>
              <w:spacing w:line="300" w:lineRule="exact"/>
              <w:rPr>
                <w:rFonts w:ascii="Times New Roman" w:hAnsi="Times New Roman" w:cs="Times New Roman"/>
              </w:rPr>
            </w:pPr>
          </w:p>
        </w:tc>
        <w:tc>
          <w:tcPr>
            <w:tcW w:w="440" w:type="dxa"/>
            <w:gridSpan w:val="2"/>
            <w:vMerge/>
            <w:vAlign w:val="center"/>
          </w:tcPr>
          <w:p w:rsidR="0093441C" w:rsidRDefault="0093441C" w:rsidP="004F3BDD">
            <w:pPr>
              <w:spacing w:line="300" w:lineRule="exact"/>
              <w:jc w:val="center"/>
              <w:rPr>
                <w:rFonts w:ascii="Times New Roman" w:eastAsia="宋体" w:hAnsi="Times New Roman" w:cs="Times New Roman"/>
              </w:rPr>
            </w:pPr>
          </w:p>
        </w:tc>
        <w:tc>
          <w:tcPr>
            <w:tcW w:w="568" w:type="dxa"/>
            <w:gridSpan w:val="2"/>
            <w:vAlign w:val="center"/>
          </w:tcPr>
          <w:p w:rsidR="0093441C" w:rsidRDefault="0093441C" w:rsidP="004F3BDD">
            <w:pPr>
              <w:spacing w:line="300" w:lineRule="exact"/>
              <w:jc w:val="center"/>
              <w:rPr>
                <w:rFonts w:ascii="Times New Roman" w:eastAsia="宋体" w:hAnsi="Times New Roman" w:cs="Times New Roman"/>
              </w:rPr>
            </w:pPr>
            <w:r>
              <w:rPr>
                <w:rFonts w:ascii="Times New Roman" w:eastAsia="宋体" w:hAnsi="Times New Roman" w:cs="Times New Roman"/>
                <w:sz w:val="24"/>
              </w:rPr>
              <w:t>履约信誉</w:t>
            </w:r>
          </w:p>
        </w:tc>
        <w:tc>
          <w:tcPr>
            <w:tcW w:w="992" w:type="dxa"/>
            <w:gridSpan w:val="2"/>
            <w:vAlign w:val="center"/>
          </w:tcPr>
          <w:p w:rsidR="0093441C" w:rsidRDefault="0093441C" w:rsidP="004F3BDD">
            <w:pPr>
              <w:spacing w:line="300" w:lineRule="exact"/>
              <w:jc w:val="center"/>
              <w:rPr>
                <w:rFonts w:ascii="Times New Roman" w:eastAsia="宋体" w:hAnsi="Times New Roman" w:cs="Times New Roman"/>
              </w:rPr>
            </w:pPr>
            <w:r>
              <w:rPr>
                <w:rFonts w:ascii="Times New Roman" w:eastAsia="宋体" w:hAnsi="Times New Roman" w:cs="Times New Roman"/>
                <w:sz w:val="24"/>
              </w:rPr>
              <w:t>10</w:t>
            </w:r>
            <w:r>
              <w:rPr>
                <w:rFonts w:ascii="Times New Roman" w:eastAsia="宋体" w:hAnsi="Times New Roman" w:cs="Times New Roman"/>
                <w:sz w:val="24"/>
              </w:rPr>
              <w:t>分</w:t>
            </w:r>
          </w:p>
        </w:tc>
        <w:tc>
          <w:tcPr>
            <w:tcW w:w="986" w:type="dxa"/>
            <w:vAlign w:val="center"/>
          </w:tcPr>
          <w:p w:rsidR="0093441C" w:rsidRPr="003D6641" w:rsidRDefault="0093441C" w:rsidP="003D6641">
            <w:pPr>
              <w:spacing w:line="300" w:lineRule="exact"/>
              <w:jc w:val="center"/>
              <w:rPr>
                <w:rFonts w:ascii="Times New Roman" w:eastAsia="宋体" w:hAnsi="Times New Roman" w:cs="Times New Roman"/>
                <w:sz w:val="24"/>
              </w:rPr>
            </w:pPr>
            <w:r w:rsidRPr="003D6641">
              <w:rPr>
                <w:rFonts w:ascii="Times New Roman" w:eastAsia="宋体" w:hAnsi="Times New Roman" w:cs="Times New Roman"/>
                <w:sz w:val="24"/>
              </w:rPr>
              <w:t>履约信誉</w:t>
            </w:r>
          </w:p>
        </w:tc>
        <w:tc>
          <w:tcPr>
            <w:tcW w:w="567" w:type="dxa"/>
            <w:vAlign w:val="center"/>
          </w:tcPr>
          <w:p w:rsidR="0093441C" w:rsidRDefault="0093441C" w:rsidP="004F3BDD">
            <w:pPr>
              <w:snapToGrid w:val="0"/>
              <w:spacing w:line="300" w:lineRule="exact"/>
              <w:jc w:val="center"/>
              <w:rPr>
                <w:rFonts w:ascii="Times New Roman" w:eastAsia="宋体" w:hAnsi="Times New Roman" w:cs="Times New Roman"/>
              </w:rPr>
            </w:pPr>
            <w:r>
              <w:rPr>
                <w:rFonts w:ascii="Times New Roman" w:eastAsia="宋体" w:hAnsi="Times New Roman" w:cs="Times New Roman"/>
                <w:sz w:val="24"/>
              </w:rPr>
              <w:t>10</w:t>
            </w:r>
            <w:r>
              <w:rPr>
                <w:rFonts w:ascii="Times New Roman" w:eastAsia="宋体" w:hAnsi="Times New Roman" w:cs="Times New Roman"/>
                <w:sz w:val="24"/>
              </w:rPr>
              <w:t>分</w:t>
            </w:r>
          </w:p>
        </w:tc>
        <w:tc>
          <w:tcPr>
            <w:tcW w:w="5127" w:type="dxa"/>
            <w:vAlign w:val="center"/>
          </w:tcPr>
          <w:p w:rsidR="0093441C" w:rsidRDefault="0093441C" w:rsidP="004F3BDD">
            <w:pPr>
              <w:snapToGrid w:val="0"/>
              <w:spacing w:line="340" w:lineRule="exact"/>
              <w:rPr>
                <w:rFonts w:ascii="Times New Roman" w:eastAsia="宋体" w:hAnsi="Times New Roman" w:cs="Times New Roman"/>
                <w:sz w:val="24"/>
              </w:rPr>
            </w:pPr>
            <w:r>
              <w:rPr>
                <w:rFonts w:ascii="Times New Roman" w:eastAsia="宋体" w:hAnsi="Times New Roman" w:cs="Times New Roman"/>
                <w:sz w:val="24"/>
              </w:rPr>
              <w:t>本项最多得分</w:t>
            </w:r>
            <w:r>
              <w:rPr>
                <w:rFonts w:ascii="Times New Roman" w:eastAsia="宋体" w:hAnsi="Times New Roman" w:cs="Times New Roman"/>
                <w:sz w:val="24"/>
              </w:rPr>
              <w:t>10</w:t>
            </w:r>
            <w:r>
              <w:rPr>
                <w:rFonts w:ascii="Times New Roman" w:eastAsia="宋体" w:hAnsi="Times New Roman" w:cs="Times New Roman"/>
                <w:sz w:val="24"/>
              </w:rPr>
              <w:t>分，其中：</w:t>
            </w:r>
          </w:p>
          <w:p w:rsidR="0093441C" w:rsidRDefault="0093441C" w:rsidP="004F3BDD">
            <w:pPr>
              <w:numPr>
                <w:ilvl w:val="0"/>
                <w:numId w:val="5"/>
              </w:numPr>
              <w:snapToGrid w:val="0"/>
              <w:spacing w:line="340" w:lineRule="exact"/>
              <w:rPr>
                <w:rFonts w:ascii="Times New Roman" w:eastAsia="宋体" w:hAnsi="Times New Roman" w:cs="Times New Roman"/>
                <w:sz w:val="24"/>
              </w:rPr>
            </w:pPr>
            <w:r>
              <w:rPr>
                <w:rFonts w:ascii="Times New Roman" w:eastAsia="宋体" w:hAnsi="Times New Roman" w:cs="Times New Roman"/>
                <w:sz w:val="24"/>
              </w:rPr>
              <w:t>满足资格审查条件（信誉最低要求）及投标人须知第</w:t>
            </w:r>
            <w:r>
              <w:rPr>
                <w:rFonts w:ascii="Times New Roman" w:eastAsia="宋体" w:hAnsi="Times New Roman" w:cs="Times New Roman"/>
                <w:sz w:val="24"/>
              </w:rPr>
              <w:t>1.4.4</w:t>
            </w:r>
            <w:r>
              <w:rPr>
                <w:rFonts w:ascii="Times New Roman" w:eastAsia="宋体" w:hAnsi="Times New Roman" w:cs="Times New Roman"/>
                <w:sz w:val="24"/>
              </w:rPr>
              <w:t>项的规定，得</w:t>
            </w:r>
            <w:r>
              <w:rPr>
                <w:rFonts w:ascii="Times New Roman" w:eastAsia="宋体" w:hAnsi="Times New Roman" w:cs="Times New Roman"/>
                <w:sz w:val="24"/>
              </w:rPr>
              <w:t>5</w:t>
            </w:r>
            <w:r>
              <w:rPr>
                <w:rFonts w:ascii="Times New Roman" w:eastAsia="宋体" w:hAnsi="Times New Roman" w:cs="Times New Roman"/>
                <w:sz w:val="24"/>
              </w:rPr>
              <w:t>分；</w:t>
            </w:r>
          </w:p>
          <w:p w:rsidR="0093441C" w:rsidRDefault="0093441C" w:rsidP="004F3BDD">
            <w:pPr>
              <w:numPr>
                <w:ilvl w:val="0"/>
                <w:numId w:val="5"/>
              </w:numPr>
              <w:snapToGrid w:val="0"/>
              <w:spacing w:line="340" w:lineRule="exact"/>
              <w:rPr>
                <w:rFonts w:ascii="Times New Roman" w:eastAsia="宋体" w:hAnsi="Times New Roman" w:cs="Times New Roman"/>
                <w:color w:val="000000"/>
                <w:sz w:val="24"/>
              </w:rPr>
            </w:pPr>
            <w:r>
              <w:rPr>
                <w:rFonts w:ascii="Times New Roman" w:eastAsia="宋体" w:hAnsi="Times New Roman" w:cs="Times New Roman"/>
                <w:sz w:val="24"/>
              </w:rPr>
              <w:t>信用评价：</w:t>
            </w:r>
            <w:r>
              <w:rPr>
                <w:rFonts w:ascii="Times New Roman" w:eastAsia="宋体" w:hAnsi="Times New Roman" w:cs="Times New Roman"/>
                <w:sz w:val="24"/>
              </w:rPr>
              <w:t>5</w:t>
            </w:r>
            <w:r>
              <w:rPr>
                <w:rFonts w:ascii="Times New Roman" w:eastAsia="宋体" w:hAnsi="Times New Roman" w:cs="Times New Roman"/>
                <w:sz w:val="24"/>
              </w:rPr>
              <w:t>分。</w:t>
            </w:r>
          </w:p>
          <w:p w:rsidR="0093441C" w:rsidRDefault="0093441C" w:rsidP="004F3BDD">
            <w:pPr>
              <w:snapToGrid w:val="0"/>
              <w:spacing w:line="340" w:lineRule="exact"/>
              <w:ind w:firstLineChars="200" w:firstLine="480"/>
              <w:rPr>
                <w:rFonts w:ascii="Times New Roman" w:eastAsia="宋体" w:hAnsi="Times New Roman" w:cs="Times New Roman"/>
                <w:color w:val="000000"/>
                <w:sz w:val="24"/>
              </w:rPr>
            </w:pPr>
            <w:r>
              <w:rPr>
                <w:rFonts w:ascii="宋体" w:eastAsia="宋体" w:hAnsi="宋体" w:cs="Times New Roman"/>
                <w:color w:val="000000"/>
                <w:sz w:val="24"/>
              </w:rPr>
              <w:t>①</w:t>
            </w:r>
            <w:r>
              <w:rPr>
                <w:rFonts w:ascii="Times New Roman" w:eastAsia="宋体" w:hAnsi="Times New Roman" w:cs="Times New Roman"/>
                <w:color w:val="000000"/>
                <w:sz w:val="24"/>
              </w:rPr>
              <w:t>投标人在</w:t>
            </w:r>
            <w:r>
              <w:rPr>
                <w:rFonts w:ascii="Times New Roman" w:eastAsia="宋体" w:hAnsi="Times New Roman" w:cs="Times New Roman"/>
                <w:sz w:val="24"/>
                <w:szCs w:val="24"/>
              </w:rPr>
              <w:t>海南省交通运输厅网查询到的</w:t>
            </w:r>
            <w:r>
              <w:rPr>
                <w:rFonts w:ascii="Times New Roman" w:eastAsia="宋体" w:hAnsi="Times New Roman" w:cs="Times New Roman"/>
                <w:sz w:val="24"/>
                <w:szCs w:val="24"/>
              </w:rPr>
              <w:t>2019</w:t>
            </w:r>
            <w:r>
              <w:rPr>
                <w:rFonts w:ascii="Times New Roman" w:eastAsia="宋体" w:hAnsi="Times New Roman" w:cs="Times New Roman"/>
                <w:sz w:val="24"/>
                <w:szCs w:val="24"/>
              </w:rPr>
              <w:t>年度</w:t>
            </w:r>
            <w:r w:rsidRPr="00AF4D53">
              <w:rPr>
                <w:rFonts w:ascii="Times New Roman" w:eastAsia="宋体" w:hAnsi="Times New Roman" w:cs="Times New Roman"/>
                <w:sz w:val="24"/>
                <w:szCs w:val="24"/>
              </w:rPr>
              <w:t>海南省公路工程试验检测机构信用评价</w:t>
            </w:r>
            <w:r>
              <w:rPr>
                <w:rFonts w:ascii="Times New Roman" w:eastAsia="宋体" w:hAnsi="Times New Roman" w:cs="Times New Roman"/>
                <w:color w:val="000000"/>
                <w:sz w:val="24"/>
              </w:rPr>
              <w:t>为</w:t>
            </w:r>
            <w:r>
              <w:rPr>
                <w:rFonts w:ascii="Times New Roman" w:eastAsia="宋体" w:hAnsi="Times New Roman" w:cs="Times New Roman"/>
                <w:color w:val="000000"/>
                <w:sz w:val="24"/>
              </w:rPr>
              <w:t>AA</w:t>
            </w:r>
            <w:proofErr w:type="gramStart"/>
            <w:r>
              <w:rPr>
                <w:rFonts w:ascii="Times New Roman" w:eastAsia="宋体" w:hAnsi="Times New Roman" w:cs="Times New Roman"/>
                <w:color w:val="000000"/>
                <w:sz w:val="24"/>
              </w:rPr>
              <w:t>级加</w:t>
            </w:r>
            <w:r>
              <w:rPr>
                <w:rFonts w:ascii="Times New Roman" w:eastAsia="宋体" w:hAnsi="Times New Roman" w:cs="Times New Roman"/>
                <w:color w:val="000000"/>
                <w:sz w:val="24"/>
              </w:rPr>
              <w:t>5</w:t>
            </w:r>
            <w:r>
              <w:rPr>
                <w:rFonts w:ascii="Times New Roman" w:eastAsia="宋体" w:hAnsi="Times New Roman" w:cs="Times New Roman"/>
                <w:color w:val="000000"/>
                <w:sz w:val="24"/>
              </w:rPr>
              <w:t>分</w:t>
            </w:r>
            <w:proofErr w:type="gramEnd"/>
            <w:r>
              <w:rPr>
                <w:rFonts w:ascii="Times New Roman" w:eastAsia="宋体" w:hAnsi="Times New Roman" w:cs="Times New Roman"/>
                <w:color w:val="000000"/>
                <w:sz w:val="24"/>
              </w:rPr>
              <w:t>，为</w:t>
            </w:r>
            <w:r>
              <w:rPr>
                <w:rFonts w:ascii="Times New Roman" w:eastAsia="宋体" w:hAnsi="Times New Roman" w:cs="Times New Roman"/>
                <w:color w:val="000000"/>
                <w:sz w:val="24"/>
              </w:rPr>
              <w:t>A</w:t>
            </w:r>
            <w:proofErr w:type="gramStart"/>
            <w:r>
              <w:rPr>
                <w:rFonts w:ascii="Times New Roman" w:eastAsia="宋体" w:hAnsi="Times New Roman" w:cs="Times New Roman"/>
                <w:color w:val="000000"/>
                <w:sz w:val="24"/>
              </w:rPr>
              <w:t>级加</w:t>
            </w:r>
            <w:proofErr w:type="gramEnd"/>
            <w:r>
              <w:rPr>
                <w:rFonts w:ascii="Times New Roman" w:eastAsia="宋体" w:hAnsi="Times New Roman" w:cs="Times New Roman"/>
                <w:color w:val="000000"/>
                <w:sz w:val="24"/>
              </w:rPr>
              <w:t>4.5</w:t>
            </w:r>
            <w:r>
              <w:rPr>
                <w:rFonts w:ascii="Times New Roman" w:eastAsia="宋体" w:hAnsi="Times New Roman" w:cs="Times New Roman"/>
                <w:color w:val="000000"/>
                <w:sz w:val="24"/>
              </w:rPr>
              <w:t>分，为</w:t>
            </w:r>
            <w:r>
              <w:rPr>
                <w:rFonts w:ascii="Times New Roman" w:eastAsia="宋体" w:hAnsi="Times New Roman" w:cs="Times New Roman"/>
                <w:color w:val="000000"/>
                <w:sz w:val="24"/>
              </w:rPr>
              <w:t>B</w:t>
            </w:r>
            <w:proofErr w:type="gramStart"/>
            <w:r>
              <w:rPr>
                <w:rFonts w:ascii="Times New Roman" w:eastAsia="宋体" w:hAnsi="Times New Roman" w:cs="Times New Roman"/>
                <w:color w:val="000000"/>
                <w:sz w:val="24"/>
              </w:rPr>
              <w:t>级加</w:t>
            </w:r>
            <w:proofErr w:type="gramEnd"/>
            <w:r>
              <w:rPr>
                <w:rFonts w:ascii="Times New Roman" w:eastAsia="宋体" w:hAnsi="Times New Roman" w:cs="Times New Roman"/>
                <w:color w:val="000000"/>
                <w:sz w:val="24"/>
              </w:rPr>
              <w:t>3.5</w:t>
            </w:r>
            <w:r>
              <w:rPr>
                <w:rFonts w:ascii="Times New Roman" w:eastAsia="宋体" w:hAnsi="Times New Roman" w:cs="Times New Roman"/>
                <w:color w:val="000000"/>
                <w:sz w:val="24"/>
              </w:rPr>
              <w:t>分，为</w:t>
            </w:r>
            <w:r>
              <w:rPr>
                <w:rFonts w:ascii="Times New Roman" w:eastAsia="宋体" w:hAnsi="Times New Roman" w:cs="Times New Roman"/>
                <w:color w:val="000000"/>
                <w:sz w:val="24"/>
              </w:rPr>
              <w:t>C</w:t>
            </w:r>
            <w:proofErr w:type="gramStart"/>
            <w:r>
              <w:rPr>
                <w:rFonts w:ascii="Times New Roman" w:eastAsia="宋体" w:hAnsi="Times New Roman" w:cs="Times New Roman"/>
                <w:color w:val="000000"/>
                <w:sz w:val="24"/>
              </w:rPr>
              <w:t>级加</w:t>
            </w:r>
            <w:r>
              <w:rPr>
                <w:rFonts w:ascii="Times New Roman" w:eastAsia="宋体" w:hAnsi="Times New Roman" w:cs="Times New Roman"/>
                <w:color w:val="000000"/>
                <w:sz w:val="24"/>
              </w:rPr>
              <w:t>1</w:t>
            </w:r>
            <w:r>
              <w:rPr>
                <w:rFonts w:ascii="Times New Roman" w:eastAsia="宋体" w:hAnsi="Times New Roman" w:cs="Times New Roman"/>
                <w:color w:val="000000"/>
                <w:sz w:val="24"/>
              </w:rPr>
              <w:t>分</w:t>
            </w:r>
            <w:proofErr w:type="gramEnd"/>
            <w:r>
              <w:rPr>
                <w:rFonts w:ascii="Times New Roman" w:eastAsia="宋体" w:hAnsi="Times New Roman" w:cs="Times New Roman"/>
                <w:color w:val="000000"/>
                <w:sz w:val="24"/>
              </w:rPr>
              <w:t>。</w:t>
            </w:r>
          </w:p>
          <w:p w:rsidR="0093441C" w:rsidRDefault="0093441C" w:rsidP="004F3BDD">
            <w:pPr>
              <w:snapToGrid w:val="0"/>
              <w:spacing w:line="340" w:lineRule="exact"/>
              <w:ind w:firstLineChars="200" w:firstLine="480"/>
              <w:rPr>
                <w:rFonts w:ascii="Times New Roman" w:eastAsia="宋体" w:hAnsi="Times New Roman" w:cs="Times New Roman"/>
                <w:color w:val="000000"/>
                <w:sz w:val="24"/>
              </w:rPr>
            </w:pPr>
            <w:r>
              <w:rPr>
                <w:rFonts w:ascii="宋体" w:eastAsia="宋体" w:hAnsi="宋体" w:cs="Times New Roman"/>
                <w:color w:val="000000"/>
                <w:sz w:val="24"/>
              </w:rPr>
              <w:t>②投标人如无2019年度海南省</w:t>
            </w:r>
            <w:r w:rsidRPr="00AF4D53">
              <w:rPr>
                <w:rFonts w:ascii="Times New Roman" w:eastAsia="宋体" w:hAnsi="Times New Roman" w:cs="Times New Roman"/>
                <w:sz w:val="24"/>
                <w:szCs w:val="24"/>
              </w:rPr>
              <w:t>公路工程试验检测机构信用评价</w:t>
            </w:r>
            <w:r>
              <w:rPr>
                <w:rFonts w:ascii="Times New Roman" w:eastAsia="宋体" w:hAnsi="Times New Roman" w:cs="Times New Roman"/>
                <w:sz w:val="24"/>
                <w:szCs w:val="24"/>
              </w:rPr>
              <w:t>，则在</w:t>
            </w:r>
            <w:r>
              <w:rPr>
                <w:rFonts w:ascii="Times New Roman" w:eastAsia="宋体" w:hAnsi="Times New Roman" w:cs="Times New Roman"/>
                <w:color w:val="000000"/>
                <w:sz w:val="24"/>
              </w:rPr>
              <w:t>公路水运工程试验检测管理信息系统查询</w:t>
            </w:r>
            <w:r>
              <w:rPr>
                <w:rFonts w:ascii="Times New Roman" w:eastAsia="宋体" w:hAnsi="Times New Roman" w:cs="Times New Roman"/>
                <w:color w:val="000000"/>
                <w:sz w:val="24"/>
              </w:rPr>
              <w:t>2019</w:t>
            </w:r>
            <w:r>
              <w:rPr>
                <w:rFonts w:ascii="Times New Roman" w:eastAsia="宋体" w:hAnsi="Times New Roman" w:cs="Times New Roman"/>
                <w:color w:val="000000"/>
                <w:sz w:val="24"/>
              </w:rPr>
              <w:t>年度试验检测信用评价为</w:t>
            </w:r>
            <w:r>
              <w:rPr>
                <w:rFonts w:ascii="Times New Roman" w:eastAsia="宋体" w:hAnsi="Times New Roman" w:cs="Times New Roman"/>
                <w:color w:val="000000"/>
                <w:sz w:val="24"/>
              </w:rPr>
              <w:t>AA</w:t>
            </w:r>
            <w:proofErr w:type="gramStart"/>
            <w:r>
              <w:rPr>
                <w:rFonts w:ascii="Times New Roman" w:eastAsia="宋体" w:hAnsi="Times New Roman" w:cs="Times New Roman"/>
                <w:color w:val="000000"/>
                <w:sz w:val="24"/>
              </w:rPr>
              <w:t>级加</w:t>
            </w:r>
            <w:r>
              <w:rPr>
                <w:rFonts w:ascii="Times New Roman" w:eastAsia="宋体" w:hAnsi="Times New Roman" w:cs="Times New Roman"/>
                <w:color w:val="000000"/>
                <w:sz w:val="24"/>
              </w:rPr>
              <w:t>5</w:t>
            </w:r>
            <w:r>
              <w:rPr>
                <w:rFonts w:ascii="Times New Roman" w:eastAsia="宋体" w:hAnsi="Times New Roman" w:cs="Times New Roman"/>
                <w:color w:val="000000"/>
                <w:sz w:val="24"/>
              </w:rPr>
              <w:t>分</w:t>
            </w:r>
            <w:proofErr w:type="gramEnd"/>
            <w:r>
              <w:rPr>
                <w:rFonts w:ascii="Times New Roman" w:eastAsia="宋体" w:hAnsi="Times New Roman" w:cs="Times New Roman"/>
                <w:color w:val="000000"/>
                <w:sz w:val="24"/>
              </w:rPr>
              <w:t>，为</w:t>
            </w:r>
            <w:r>
              <w:rPr>
                <w:rFonts w:ascii="Times New Roman" w:eastAsia="宋体" w:hAnsi="Times New Roman" w:cs="Times New Roman"/>
                <w:color w:val="000000"/>
                <w:sz w:val="24"/>
              </w:rPr>
              <w:t>A</w:t>
            </w:r>
            <w:proofErr w:type="gramStart"/>
            <w:r>
              <w:rPr>
                <w:rFonts w:ascii="Times New Roman" w:eastAsia="宋体" w:hAnsi="Times New Roman" w:cs="Times New Roman"/>
                <w:color w:val="000000"/>
                <w:sz w:val="24"/>
              </w:rPr>
              <w:t>级加</w:t>
            </w:r>
            <w:proofErr w:type="gramEnd"/>
            <w:r>
              <w:rPr>
                <w:rFonts w:ascii="Times New Roman" w:eastAsia="宋体" w:hAnsi="Times New Roman" w:cs="Times New Roman"/>
                <w:color w:val="000000"/>
                <w:sz w:val="24"/>
              </w:rPr>
              <w:t>4.5</w:t>
            </w:r>
            <w:r>
              <w:rPr>
                <w:rFonts w:ascii="Times New Roman" w:eastAsia="宋体" w:hAnsi="Times New Roman" w:cs="Times New Roman"/>
                <w:color w:val="000000"/>
                <w:sz w:val="24"/>
              </w:rPr>
              <w:t>分，为</w:t>
            </w:r>
            <w:r>
              <w:rPr>
                <w:rFonts w:ascii="Times New Roman" w:eastAsia="宋体" w:hAnsi="Times New Roman" w:cs="Times New Roman"/>
                <w:color w:val="000000"/>
                <w:sz w:val="24"/>
              </w:rPr>
              <w:t>B</w:t>
            </w:r>
            <w:proofErr w:type="gramStart"/>
            <w:r>
              <w:rPr>
                <w:rFonts w:ascii="Times New Roman" w:eastAsia="宋体" w:hAnsi="Times New Roman" w:cs="Times New Roman"/>
                <w:color w:val="000000"/>
                <w:sz w:val="24"/>
              </w:rPr>
              <w:t>级加</w:t>
            </w:r>
            <w:proofErr w:type="gramEnd"/>
            <w:r>
              <w:rPr>
                <w:rFonts w:ascii="Times New Roman" w:eastAsia="宋体" w:hAnsi="Times New Roman" w:cs="Times New Roman"/>
                <w:color w:val="000000"/>
                <w:sz w:val="24"/>
              </w:rPr>
              <w:t>3.5</w:t>
            </w:r>
            <w:r>
              <w:rPr>
                <w:rFonts w:ascii="Times New Roman" w:eastAsia="宋体" w:hAnsi="Times New Roman" w:cs="Times New Roman"/>
                <w:color w:val="000000"/>
                <w:sz w:val="24"/>
              </w:rPr>
              <w:t>分，为</w:t>
            </w:r>
            <w:r>
              <w:rPr>
                <w:rFonts w:ascii="Times New Roman" w:eastAsia="宋体" w:hAnsi="Times New Roman" w:cs="Times New Roman"/>
                <w:color w:val="000000"/>
                <w:sz w:val="24"/>
              </w:rPr>
              <w:t>C</w:t>
            </w:r>
            <w:proofErr w:type="gramStart"/>
            <w:r>
              <w:rPr>
                <w:rFonts w:ascii="Times New Roman" w:eastAsia="宋体" w:hAnsi="Times New Roman" w:cs="Times New Roman"/>
                <w:color w:val="000000"/>
                <w:sz w:val="24"/>
              </w:rPr>
              <w:t>级加</w:t>
            </w:r>
            <w:r>
              <w:rPr>
                <w:rFonts w:ascii="Times New Roman" w:eastAsia="宋体" w:hAnsi="Times New Roman" w:cs="Times New Roman"/>
                <w:color w:val="000000"/>
                <w:sz w:val="24"/>
              </w:rPr>
              <w:t>1</w:t>
            </w:r>
            <w:r>
              <w:rPr>
                <w:rFonts w:ascii="Times New Roman" w:eastAsia="宋体" w:hAnsi="Times New Roman" w:cs="Times New Roman"/>
                <w:color w:val="000000"/>
                <w:sz w:val="24"/>
              </w:rPr>
              <w:t>分</w:t>
            </w:r>
            <w:proofErr w:type="gramEnd"/>
            <w:r>
              <w:rPr>
                <w:rFonts w:ascii="Times New Roman" w:eastAsia="宋体" w:hAnsi="Times New Roman" w:cs="Times New Roman"/>
                <w:color w:val="000000"/>
                <w:sz w:val="24"/>
              </w:rPr>
              <w:t>。</w:t>
            </w:r>
          </w:p>
          <w:p w:rsidR="0093441C" w:rsidRPr="00A745BC" w:rsidRDefault="0093441C" w:rsidP="004F3BDD">
            <w:pPr>
              <w:snapToGrid w:val="0"/>
              <w:spacing w:line="340" w:lineRule="exact"/>
              <w:ind w:firstLineChars="200" w:firstLine="480"/>
              <w:rPr>
                <w:rFonts w:ascii="Times New Roman" w:hAnsi="Times New Roman" w:cs="Times New Roman"/>
                <w:color w:val="000000"/>
              </w:rPr>
            </w:pPr>
            <w:r>
              <w:rPr>
                <w:rFonts w:ascii="宋体" w:eastAsia="宋体" w:hAnsi="宋体" w:cs="Times New Roman"/>
                <w:color w:val="000000"/>
                <w:sz w:val="24"/>
              </w:rPr>
              <w:t>③</w:t>
            </w:r>
            <w:r>
              <w:rPr>
                <w:rFonts w:ascii="Times New Roman" w:eastAsia="宋体" w:hAnsi="Times New Roman" w:cs="Times New Roman"/>
                <w:color w:val="000000"/>
                <w:sz w:val="24"/>
              </w:rPr>
              <w:t>以上信用评价均没有的投标人按</w:t>
            </w:r>
            <w:r>
              <w:rPr>
                <w:rFonts w:ascii="Times New Roman" w:eastAsia="宋体" w:hAnsi="Times New Roman" w:cs="Times New Roman"/>
                <w:color w:val="000000"/>
                <w:sz w:val="24"/>
              </w:rPr>
              <w:t>C</w:t>
            </w:r>
            <w:proofErr w:type="gramStart"/>
            <w:r>
              <w:rPr>
                <w:rFonts w:ascii="Times New Roman" w:eastAsia="宋体" w:hAnsi="Times New Roman" w:cs="Times New Roman"/>
                <w:color w:val="000000"/>
                <w:sz w:val="24"/>
              </w:rPr>
              <w:t>级加</w:t>
            </w:r>
            <w:r>
              <w:rPr>
                <w:rFonts w:ascii="Times New Roman" w:eastAsia="宋体" w:hAnsi="Times New Roman" w:cs="Times New Roman"/>
                <w:color w:val="000000"/>
                <w:sz w:val="24"/>
              </w:rPr>
              <w:t>1</w:t>
            </w:r>
            <w:r>
              <w:rPr>
                <w:rFonts w:ascii="Times New Roman" w:eastAsia="宋体" w:hAnsi="Times New Roman" w:cs="Times New Roman"/>
                <w:color w:val="000000"/>
                <w:sz w:val="24"/>
              </w:rPr>
              <w:t>分</w:t>
            </w:r>
            <w:proofErr w:type="gramEnd"/>
            <w:r>
              <w:rPr>
                <w:rFonts w:ascii="Times New Roman" w:eastAsia="宋体" w:hAnsi="Times New Roman" w:cs="Times New Roman"/>
                <w:color w:val="000000"/>
                <w:sz w:val="24"/>
              </w:rPr>
              <w:t>。</w:t>
            </w:r>
          </w:p>
        </w:tc>
      </w:tr>
      <w:tr w:rsidR="0093441C" w:rsidTr="004F3BDD">
        <w:trPr>
          <w:trHeight w:val="1897"/>
          <w:jc w:val="center"/>
        </w:trPr>
        <w:tc>
          <w:tcPr>
            <w:tcW w:w="9430" w:type="dxa"/>
            <w:gridSpan w:val="11"/>
            <w:vAlign w:val="center"/>
          </w:tcPr>
          <w:p w:rsidR="0093441C" w:rsidRDefault="0093441C" w:rsidP="004F3BDD">
            <w:pPr>
              <w:spacing w:line="360" w:lineRule="atLeast"/>
              <w:rPr>
                <w:rFonts w:ascii="Times New Roman" w:eastAsia="宋体" w:hAnsi="Times New Roman" w:cs="Times New Roman"/>
                <w:sz w:val="24"/>
              </w:rPr>
            </w:pPr>
            <w:r>
              <w:rPr>
                <w:rFonts w:ascii="Times New Roman" w:eastAsia="宋体" w:hAnsi="Times New Roman" w:cs="Times New Roman"/>
                <w:sz w:val="24"/>
              </w:rPr>
              <w:lastRenderedPageBreak/>
              <w:t>需要补充的其他内容：</w:t>
            </w:r>
          </w:p>
          <w:p w:rsidR="0093441C" w:rsidRDefault="0093441C" w:rsidP="004F3BDD">
            <w:pPr>
              <w:snapToGrid w:val="0"/>
              <w:spacing w:line="340" w:lineRule="exact"/>
              <w:ind w:firstLineChars="200" w:firstLine="480"/>
              <w:rPr>
                <w:rFonts w:ascii="Times New Roman" w:eastAsia="宋体" w:hAnsi="Times New Roman" w:cs="Times New Roman"/>
                <w:sz w:val="24"/>
              </w:rPr>
            </w:pPr>
            <w:r>
              <w:rPr>
                <w:rFonts w:ascii="Times New Roman" w:eastAsia="隶书" w:hAnsi="Times New Roman" w:cs="Times New Roman"/>
                <w:sz w:val="24"/>
              </w:rPr>
              <w:t>本次招标第一个信封（技术文件）采用暗标。评标委员会技术建议书副本评审结束后，在评标区开启技术文件正本，将随机编号的技术文件副本与正本一一对应。</w:t>
            </w:r>
          </w:p>
        </w:tc>
      </w:tr>
    </w:tbl>
    <w:p w:rsidR="0093441C" w:rsidRDefault="0093441C" w:rsidP="0093441C">
      <w:pPr>
        <w:spacing w:line="360" w:lineRule="auto"/>
        <w:rPr>
          <w:rFonts w:ascii="Times New Roman" w:eastAsia="宋体" w:hAnsi="Times New Roman" w:cs="Times New Roman"/>
          <w:b/>
          <w:sz w:val="24"/>
          <w:szCs w:val="24"/>
        </w:rPr>
      </w:pPr>
      <w:r>
        <w:rPr>
          <w:rFonts w:ascii="Times New Roman" w:eastAsia="宋体" w:hAnsi="Times New Roman" w:cs="Times New Roman"/>
        </w:rPr>
        <w:br w:type="page"/>
      </w:r>
      <w:bookmarkStart w:id="27" w:name="_Toc55975008"/>
      <w:r>
        <w:rPr>
          <w:rFonts w:ascii="Times New Roman" w:eastAsia="宋体" w:hAnsi="Times New Roman" w:cs="Times New Roman"/>
          <w:b/>
          <w:sz w:val="24"/>
          <w:szCs w:val="24"/>
        </w:rPr>
        <w:lastRenderedPageBreak/>
        <w:t xml:space="preserve">1. </w:t>
      </w:r>
      <w:r>
        <w:rPr>
          <w:rFonts w:ascii="Times New Roman" w:eastAsia="宋体" w:hAnsi="Times New Roman" w:cs="Times New Roman"/>
          <w:b/>
          <w:sz w:val="24"/>
          <w:szCs w:val="24"/>
        </w:rPr>
        <w:t>评标方法</w:t>
      </w:r>
      <w:bookmarkEnd w:id="27"/>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本次评</w:t>
      </w:r>
      <w:r>
        <w:rPr>
          <w:rFonts w:ascii="Times New Roman" w:eastAsia="宋体" w:hAnsi="Times New Roman" w:cs="Times New Roman"/>
          <w:spacing w:val="-4"/>
          <w:sz w:val="24"/>
          <w:szCs w:val="24"/>
        </w:rPr>
        <w:t>标采用综合评估法。评标委员会对满足招标文件实质性要求的投标文件，按照本章第</w:t>
      </w:r>
      <w:r>
        <w:rPr>
          <w:rFonts w:ascii="Times New Roman" w:eastAsia="宋体" w:hAnsi="Times New Roman" w:cs="Times New Roman"/>
          <w:spacing w:val="-4"/>
          <w:sz w:val="24"/>
          <w:szCs w:val="24"/>
        </w:rPr>
        <w:t xml:space="preserve"> 2.2 </w:t>
      </w:r>
      <w:r>
        <w:rPr>
          <w:rFonts w:ascii="Times New Roman" w:eastAsia="宋体" w:hAnsi="Times New Roman" w:cs="Times New Roman"/>
          <w:spacing w:val="-4"/>
          <w:sz w:val="24"/>
          <w:szCs w:val="24"/>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r>
        <w:rPr>
          <w:rFonts w:ascii="Times New Roman" w:eastAsia="宋体" w:hAnsi="Times New Roman" w:cs="Times New Roman"/>
          <w:sz w:val="24"/>
          <w:szCs w:val="24"/>
        </w:rPr>
        <w:t>。</w:t>
      </w:r>
    </w:p>
    <w:p w:rsidR="0093441C" w:rsidRDefault="0093441C" w:rsidP="0093441C">
      <w:pPr>
        <w:spacing w:line="360" w:lineRule="auto"/>
        <w:rPr>
          <w:rFonts w:ascii="Times New Roman" w:eastAsia="宋体" w:hAnsi="Times New Roman" w:cs="Times New Roman"/>
          <w:b/>
          <w:sz w:val="24"/>
          <w:szCs w:val="24"/>
        </w:rPr>
      </w:pPr>
      <w:bookmarkStart w:id="28" w:name="_TOC_250004"/>
      <w:bookmarkStart w:id="29" w:name="_Toc55975009"/>
      <w:bookmarkEnd w:id="28"/>
      <w:r>
        <w:rPr>
          <w:rFonts w:ascii="Times New Roman" w:eastAsia="宋体" w:hAnsi="Times New Roman" w:cs="Times New Roman"/>
          <w:b/>
          <w:sz w:val="24"/>
          <w:szCs w:val="24"/>
        </w:rPr>
        <w:t xml:space="preserve">2. </w:t>
      </w:r>
      <w:r>
        <w:rPr>
          <w:rFonts w:ascii="Times New Roman" w:eastAsia="宋体" w:hAnsi="Times New Roman" w:cs="Times New Roman"/>
          <w:b/>
          <w:sz w:val="24"/>
          <w:szCs w:val="24"/>
        </w:rPr>
        <w:t>评审标准</w:t>
      </w:r>
      <w:bookmarkEnd w:id="29"/>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2. 1 </w:t>
      </w:r>
      <w:r>
        <w:rPr>
          <w:rFonts w:ascii="Times New Roman" w:eastAsia="宋体" w:hAnsi="Times New Roman" w:cs="Times New Roman"/>
          <w:sz w:val="24"/>
          <w:szCs w:val="24"/>
        </w:rPr>
        <w:t>初步评审标准</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形式评审标准：见评标办法前附表</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资格评审标准：见评标办法前附表（适用于未进行资格预审的）。</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2.1.3 </w:t>
      </w:r>
      <w:r>
        <w:rPr>
          <w:rFonts w:ascii="Times New Roman" w:eastAsia="宋体" w:hAnsi="Times New Roman" w:cs="Times New Roman"/>
          <w:sz w:val="24"/>
          <w:szCs w:val="24"/>
        </w:rPr>
        <w:t>响应性评审标准：见评标办法前附表</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2.2 </w:t>
      </w:r>
      <w:r>
        <w:rPr>
          <w:rFonts w:ascii="Times New Roman" w:eastAsia="宋体" w:hAnsi="Times New Roman" w:cs="Times New Roman"/>
          <w:sz w:val="24"/>
          <w:szCs w:val="24"/>
        </w:rPr>
        <w:t>分值构成与评分标准</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分值构成</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）技术建议书：见评标办法前附表；</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）主要人员：见评标办法前附表；</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）评标价：见评标办法前附表；</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）其他因素：见评标办法前附表。</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2.2.2</w:t>
      </w:r>
      <w:r>
        <w:rPr>
          <w:rFonts w:ascii="Times New Roman" w:eastAsia="宋体" w:hAnsi="Times New Roman" w:cs="Times New Roman"/>
          <w:sz w:val="24"/>
          <w:szCs w:val="24"/>
        </w:rPr>
        <w:t>评标基准价计算</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2.2.3</w:t>
      </w:r>
      <w:r>
        <w:rPr>
          <w:rFonts w:ascii="Times New Roman" w:eastAsia="宋体" w:hAnsi="Times New Roman" w:cs="Times New Roman"/>
          <w:sz w:val="24"/>
          <w:szCs w:val="24"/>
        </w:rPr>
        <w:t>评标价的偏差率计算</w:t>
      </w:r>
    </w:p>
    <w:p w:rsidR="0093441C" w:rsidRDefault="0093441C" w:rsidP="0093441C">
      <w:pPr>
        <w:spacing w:line="360" w:lineRule="auto"/>
        <w:ind w:firstLineChars="450" w:firstLine="1080"/>
        <w:rPr>
          <w:rFonts w:ascii="Times New Roman" w:eastAsia="宋体" w:hAnsi="Times New Roman" w:cs="Times New Roman"/>
          <w:sz w:val="24"/>
          <w:szCs w:val="24"/>
        </w:rPr>
      </w:pPr>
      <w:r>
        <w:rPr>
          <w:rFonts w:ascii="Times New Roman" w:eastAsia="宋体" w:hAnsi="Times New Roman" w:cs="Times New Roman"/>
          <w:sz w:val="24"/>
          <w:szCs w:val="24"/>
        </w:rPr>
        <w:t>评标价的偏差率计算公式：见评标办法前附表。</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2.2.4</w:t>
      </w:r>
      <w:r>
        <w:rPr>
          <w:rFonts w:ascii="Times New Roman" w:eastAsia="宋体" w:hAnsi="Times New Roman" w:cs="Times New Roman"/>
          <w:sz w:val="24"/>
          <w:szCs w:val="24"/>
        </w:rPr>
        <w:t>评分标准</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）技术建议书评分标准：见评标办法前附表；</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）主要人员评分标准：见评标办法前附表；</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）评标价评分标准：见评标办法前附表；</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）其他因素评分标准：见评标办法前附表。</w:t>
      </w:r>
    </w:p>
    <w:p w:rsidR="0093441C" w:rsidRDefault="0093441C" w:rsidP="0093441C">
      <w:pPr>
        <w:spacing w:line="360" w:lineRule="auto"/>
        <w:rPr>
          <w:rFonts w:ascii="Times New Roman" w:eastAsia="宋体" w:hAnsi="Times New Roman" w:cs="Times New Roman"/>
          <w:b/>
          <w:sz w:val="24"/>
          <w:szCs w:val="24"/>
        </w:rPr>
      </w:pPr>
      <w:bookmarkStart w:id="30" w:name="_TOC_250003"/>
      <w:bookmarkStart w:id="31" w:name="_Toc55975010"/>
      <w:bookmarkEnd w:id="30"/>
      <w:r>
        <w:rPr>
          <w:rFonts w:ascii="Times New Roman" w:eastAsia="宋体" w:hAnsi="Times New Roman" w:cs="Times New Roman"/>
          <w:b/>
          <w:sz w:val="24"/>
          <w:szCs w:val="24"/>
        </w:rPr>
        <w:t xml:space="preserve">3. </w:t>
      </w:r>
      <w:r>
        <w:rPr>
          <w:rFonts w:ascii="Times New Roman" w:eastAsia="宋体" w:hAnsi="Times New Roman" w:cs="Times New Roman"/>
          <w:b/>
          <w:sz w:val="24"/>
          <w:szCs w:val="24"/>
        </w:rPr>
        <w:t>评标程序</w:t>
      </w:r>
      <w:bookmarkEnd w:id="31"/>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3.1 </w:t>
      </w:r>
      <w:r>
        <w:rPr>
          <w:rFonts w:ascii="Times New Roman" w:eastAsia="宋体" w:hAnsi="Times New Roman" w:cs="Times New Roman"/>
          <w:sz w:val="24"/>
          <w:szCs w:val="24"/>
        </w:rPr>
        <w:t>第一个信封初步评审</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3.1.1</w:t>
      </w:r>
      <w:r>
        <w:rPr>
          <w:rFonts w:ascii="Times New Roman" w:eastAsia="宋体" w:hAnsi="Times New Roman" w:cs="Times New Roman"/>
          <w:sz w:val="24"/>
          <w:szCs w:val="24"/>
        </w:rPr>
        <w:t>评标委员会可以要求投标人提交第二章</w:t>
      </w:r>
      <w:proofErr w:type="gramStart"/>
      <w:r>
        <w:rPr>
          <w:rFonts w:ascii="Times New Roman" w:eastAsia="宋体" w:hAnsi="Times New Roman" w:cs="Times New Roman"/>
          <w:sz w:val="24"/>
          <w:szCs w:val="24"/>
        </w:rPr>
        <w:t>“</w:t>
      </w:r>
      <w:proofErr w:type="gramEnd"/>
      <w:r>
        <w:rPr>
          <w:rFonts w:ascii="Times New Roman" w:eastAsia="宋体" w:hAnsi="Times New Roman" w:cs="Times New Roman"/>
          <w:sz w:val="24"/>
          <w:szCs w:val="24"/>
        </w:rPr>
        <w:t>投标人须知</w:t>
      </w:r>
      <w:r>
        <w:rPr>
          <w:rFonts w:ascii="Times New Roman" w:eastAsia="宋体" w:hAnsi="Times New Roman" w:cs="Times New Roman"/>
          <w:sz w:val="24"/>
          <w:szCs w:val="24"/>
        </w:rPr>
        <w:t>“</w:t>
      </w:r>
      <w:r>
        <w:rPr>
          <w:rFonts w:ascii="Times New Roman" w:eastAsia="宋体" w:hAnsi="Times New Roman" w:cs="Times New Roman"/>
          <w:sz w:val="24"/>
          <w:szCs w:val="24"/>
        </w:rPr>
        <w:t>第</w:t>
      </w:r>
      <w:r>
        <w:rPr>
          <w:rFonts w:ascii="Times New Roman" w:eastAsia="宋体" w:hAnsi="Times New Roman" w:cs="Times New Roman"/>
          <w:sz w:val="24"/>
          <w:szCs w:val="24"/>
        </w:rPr>
        <w:t xml:space="preserve">3.5.1 </w:t>
      </w:r>
      <w:r>
        <w:rPr>
          <w:rFonts w:ascii="Times New Roman" w:eastAsia="宋体" w:hAnsi="Times New Roman" w:cs="Times New Roman"/>
          <w:sz w:val="24"/>
          <w:szCs w:val="24"/>
        </w:rPr>
        <w:t>项至第</w:t>
      </w:r>
      <w:r>
        <w:rPr>
          <w:rFonts w:ascii="Times New Roman" w:eastAsia="宋体" w:hAnsi="Times New Roman" w:cs="Times New Roman"/>
          <w:sz w:val="24"/>
          <w:szCs w:val="24"/>
        </w:rPr>
        <w:t xml:space="preserve"> 3.5.5 </w:t>
      </w:r>
      <w:r>
        <w:rPr>
          <w:rFonts w:ascii="Times New Roman" w:eastAsia="宋体" w:hAnsi="Times New Roman" w:cs="Times New Roman"/>
          <w:sz w:val="24"/>
          <w:szCs w:val="24"/>
        </w:rPr>
        <w:t>项规定的有关证明和证件的原件，以便核验。评标委员会依据本章第</w:t>
      </w:r>
      <w:r>
        <w:rPr>
          <w:rFonts w:ascii="Times New Roman" w:eastAsia="宋体" w:hAnsi="Times New Roman" w:cs="Times New Roman"/>
          <w:sz w:val="24"/>
          <w:szCs w:val="24"/>
        </w:rPr>
        <w:t xml:space="preserve"> 2.1 </w:t>
      </w:r>
      <w:r>
        <w:rPr>
          <w:rFonts w:ascii="Times New Roman" w:eastAsia="宋体" w:hAnsi="Times New Roman" w:cs="Times New Roman"/>
          <w:sz w:val="24"/>
          <w:szCs w:val="24"/>
        </w:rPr>
        <w:t>款规定的标准对投标文件第一个信封（商务及技术文件）进行初步评审。有一项不符合评审标</w:t>
      </w:r>
      <w:r>
        <w:rPr>
          <w:rFonts w:ascii="Times New Roman" w:eastAsia="宋体" w:hAnsi="Times New Roman" w:cs="Times New Roman"/>
          <w:sz w:val="24"/>
          <w:szCs w:val="24"/>
        </w:rPr>
        <w:lastRenderedPageBreak/>
        <w:t>准的，评标委员会应否决其投标。（适用未进行资格预审的）</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3.2 </w:t>
      </w:r>
      <w:r>
        <w:rPr>
          <w:rFonts w:ascii="Times New Roman" w:eastAsia="宋体" w:hAnsi="Times New Roman" w:cs="Times New Roman"/>
          <w:sz w:val="24"/>
          <w:szCs w:val="24"/>
        </w:rPr>
        <w:t>第一个信封详细评审</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3.2.1</w:t>
      </w:r>
      <w:r>
        <w:rPr>
          <w:rFonts w:ascii="Times New Roman" w:eastAsia="宋体" w:hAnsi="Times New Roman" w:cs="Times New Roman"/>
          <w:sz w:val="24"/>
          <w:szCs w:val="24"/>
        </w:rPr>
        <w:t>评标委员会按本章第</w:t>
      </w:r>
      <w:r>
        <w:rPr>
          <w:rFonts w:ascii="Times New Roman" w:eastAsia="宋体" w:hAnsi="Times New Roman" w:cs="Times New Roman"/>
          <w:sz w:val="24"/>
          <w:szCs w:val="24"/>
        </w:rPr>
        <w:t>2.2</w:t>
      </w:r>
      <w:r>
        <w:rPr>
          <w:rFonts w:ascii="Times New Roman" w:eastAsia="宋体" w:hAnsi="Times New Roman" w:cs="Times New Roman"/>
          <w:sz w:val="24"/>
          <w:szCs w:val="24"/>
        </w:rPr>
        <w:t>款规定的量化因素和分值进行打分，并计算出各投标人的商务和技术得分。</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）按本章第</w:t>
      </w:r>
      <w:r>
        <w:rPr>
          <w:rFonts w:ascii="Times New Roman" w:eastAsia="宋体" w:hAnsi="Times New Roman" w:cs="Times New Roman"/>
          <w:sz w:val="24"/>
          <w:szCs w:val="24"/>
        </w:rPr>
        <w:t>2.2.4</w:t>
      </w:r>
      <w:r>
        <w:rPr>
          <w:rFonts w:ascii="Times New Roman" w:eastAsia="宋体" w:hAnsi="Times New Roman" w:cs="Times New Roman"/>
          <w:sz w:val="24"/>
          <w:szCs w:val="24"/>
        </w:rPr>
        <w:t>项（</w:t>
      </w:r>
      <w:r>
        <w:rPr>
          <w:rFonts w:ascii="Times New Roman" w:eastAsia="宋体" w:hAnsi="Times New Roman" w:cs="Times New Roman"/>
          <w:sz w:val="24"/>
          <w:szCs w:val="24"/>
        </w:rPr>
        <w:t>1</w:t>
      </w:r>
      <w:r>
        <w:rPr>
          <w:rFonts w:ascii="Times New Roman" w:eastAsia="宋体" w:hAnsi="Times New Roman" w:cs="Times New Roman"/>
          <w:sz w:val="24"/>
          <w:szCs w:val="24"/>
        </w:rPr>
        <w:t>）目规定的评审因素和分值对技术建议书部分计算出得分</w:t>
      </w:r>
      <w:r>
        <w:rPr>
          <w:rFonts w:ascii="Times New Roman" w:eastAsia="宋体" w:hAnsi="Times New Roman" w:cs="Times New Roman"/>
          <w:sz w:val="24"/>
          <w:szCs w:val="24"/>
        </w:rPr>
        <w:t xml:space="preserve"> A</w:t>
      </w:r>
      <w:r>
        <w:rPr>
          <w:rFonts w:ascii="Times New Roman" w:eastAsia="宋体" w:hAnsi="Times New Roman" w:cs="Times New Roman"/>
          <w:sz w:val="24"/>
          <w:szCs w:val="24"/>
        </w:rPr>
        <w:t>；</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）按本章第</w:t>
      </w:r>
      <w:r>
        <w:rPr>
          <w:rFonts w:ascii="Times New Roman" w:eastAsia="宋体" w:hAnsi="Times New Roman" w:cs="Times New Roman"/>
          <w:sz w:val="24"/>
          <w:szCs w:val="24"/>
        </w:rPr>
        <w:t>2.2.4</w:t>
      </w:r>
      <w:r>
        <w:rPr>
          <w:rFonts w:ascii="Times New Roman" w:eastAsia="宋体" w:hAnsi="Times New Roman" w:cs="Times New Roman"/>
          <w:sz w:val="24"/>
          <w:szCs w:val="24"/>
        </w:rPr>
        <w:t>项（</w:t>
      </w:r>
      <w:r>
        <w:rPr>
          <w:rFonts w:ascii="Times New Roman" w:eastAsia="宋体" w:hAnsi="Times New Roman" w:cs="Times New Roman"/>
          <w:sz w:val="24"/>
          <w:szCs w:val="24"/>
        </w:rPr>
        <w:t>2</w:t>
      </w:r>
      <w:r>
        <w:rPr>
          <w:rFonts w:ascii="Times New Roman" w:eastAsia="宋体" w:hAnsi="Times New Roman" w:cs="Times New Roman"/>
          <w:sz w:val="24"/>
          <w:szCs w:val="24"/>
        </w:rPr>
        <w:t>）目规定的评审因素和分值对主要人员部分计算出得分</w:t>
      </w:r>
      <w:r>
        <w:rPr>
          <w:rFonts w:ascii="Times New Roman" w:eastAsia="宋体" w:hAnsi="Times New Roman" w:cs="Times New Roman"/>
          <w:sz w:val="24"/>
          <w:szCs w:val="24"/>
        </w:rPr>
        <w:t xml:space="preserve"> B</w:t>
      </w:r>
      <w:r>
        <w:rPr>
          <w:rFonts w:ascii="Times New Roman" w:eastAsia="宋体" w:hAnsi="Times New Roman" w:cs="Times New Roman"/>
          <w:sz w:val="24"/>
          <w:szCs w:val="24"/>
        </w:rPr>
        <w:t>；</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）按本章第</w:t>
      </w:r>
      <w:r>
        <w:rPr>
          <w:rFonts w:ascii="Times New Roman" w:eastAsia="宋体" w:hAnsi="Times New Roman" w:cs="Times New Roman"/>
          <w:sz w:val="24"/>
          <w:szCs w:val="24"/>
        </w:rPr>
        <w:t>2.2.4</w:t>
      </w:r>
      <w:r>
        <w:rPr>
          <w:rFonts w:ascii="Times New Roman" w:eastAsia="宋体" w:hAnsi="Times New Roman" w:cs="Times New Roman"/>
          <w:sz w:val="24"/>
          <w:szCs w:val="24"/>
        </w:rPr>
        <w:t>项（</w:t>
      </w:r>
      <w:r>
        <w:rPr>
          <w:rFonts w:ascii="Times New Roman" w:eastAsia="宋体" w:hAnsi="Times New Roman" w:cs="Times New Roman"/>
          <w:sz w:val="24"/>
          <w:szCs w:val="24"/>
        </w:rPr>
        <w:t>4</w:t>
      </w:r>
      <w:r>
        <w:rPr>
          <w:rFonts w:ascii="Times New Roman" w:eastAsia="宋体" w:hAnsi="Times New Roman" w:cs="Times New Roman"/>
          <w:sz w:val="24"/>
          <w:szCs w:val="24"/>
        </w:rPr>
        <w:t>）目规定的评审因素和分值对其他部分计算出得分</w:t>
      </w:r>
      <w:r>
        <w:rPr>
          <w:rFonts w:ascii="Times New Roman" w:eastAsia="宋体" w:hAnsi="Times New Roman" w:cs="Times New Roman"/>
          <w:sz w:val="24"/>
          <w:szCs w:val="24"/>
        </w:rPr>
        <w:t>D</w:t>
      </w:r>
      <w:r>
        <w:rPr>
          <w:rFonts w:ascii="Times New Roman" w:eastAsia="宋体" w:hAnsi="Times New Roman" w:cs="Times New Roman"/>
          <w:sz w:val="24"/>
          <w:szCs w:val="24"/>
        </w:rPr>
        <w:t>。</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3.2.2. </w:t>
      </w:r>
      <w:r>
        <w:rPr>
          <w:rFonts w:ascii="Times New Roman" w:eastAsia="宋体" w:hAnsi="Times New Roman" w:cs="Times New Roman"/>
          <w:sz w:val="24"/>
          <w:szCs w:val="24"/>
        </w:rPr>
        <w:t>投标人的商务和技术得分分值计算保留小数点后两位，小数点后第三位</w:t>
      </w:r>
      <w:r>
        <w:rPr>
          <w:rFonts w:ascii="Times New Roman" w:eastAsia="宋体" w:hAnsi="Times New Roman" w:cs="Times New Roman"/>
          <w:sz w:val="24"/>
          <w:szCs w:val="24"/>
        </w:rPr>
        <w:t>“</w:t>
      </w:r>
      <w:r>
        <w:rPr>
          <w:rFonts w:ascii="Times New Roman" w:eastAsia="宋体" w:hAnsi="Times New Roman" w:cs="Times New Roman"/>
          <w:sz w:val="24"/>
          <w:szCs w:val="24"/>
        </w:rPr>
        <w:t>四舍五入</w:t>
      </w:r>
      <w:r>
        <w:rPr>
          <w:rFonts w:ascii="Times New Roman" w:eastAsia="宋体" w:hAnsi="Times New Roman" w:cs="Times New Roman"/>
          <w:sz w:val="24"/>
          <w:szCs w:val="24"/>
        </w:rPr>
        <w:t>”</w:t>
      </w:r>
      <w:r>
        <w:rPr>
          <w:rFonts w:ascii="Times New Roman" w:eastAsia="宋体" w:hAnsi="Times New Roman" w:cs="Times New Roman"/>
          <w:sz w:val="24"/>
          <w:szCs w:val="24"/>
        </w:rPr>
        <w:t>。</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3.2.3 </w:t>
      </w:r>
      <w:r>
        <w:rPr>
          <w:rFonts w:ascii="Times New Roman" w:eastAsia="宋体" w:hAnsi="Times New Roman" w:cs="Times New Roman"/>
          <w:sz w:val="24"/>
          <w:szCs w:val="24"/>
        </w:rPr>
        <w:t>投标人的商务和技术得分</w:t>
      </w:r>
      <w:r>
        <w:rPr>
          <w:rFonts w:ascii="Times New Roman" w:eastAsia="宋体" w:hAnsi="Times New Roman" w:cs="Times New Roman"/>
          <w:sz w:val="24"/>
          <w:szCs w:val="24"/>
        </w:rPr>
        <w:t>=A+B+D</w:t>
      </w:r>
      <w:r>
        <w:rPr>
          <w:rFonts w:ascii="Times New Roman" w:eastAsia="宋体" w:hAnsi="Times New Roman" w:cs="Times New Roman"/>
          <w:sz w:val="24"/>
          <w:szCs w:val="24"/>
        </w:rPr>
        <w:t>。</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3. 3 </w:t>
      </w:r>
      <w:r>
        <w:rPr>
          <w:rFonts w:ascii="Times New Roman" w:eastAsia="宋体" w:hAnsi="Times New Roman" w:cs="Times New Roman"/>
          <w:sz w:val="24"/>
          <w:szCs w:val="24"/>
        </w:rPr>
        <w:t>第二个信封开标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第一个信封（商务及技术文件）评审结束后，招标人将按照第二章</w:t>
      </w:r>
      <w:r>
        <w:rPr>
          <w:rFonts w:ascii="Times New Roman" w:eastAsia="宋体" w:hAnsi="Times New Roman" w:cs="Times New Roman"/>
          <w:sz w:val="24"/>
          <w:szCs w:val="24"/>
        </w:rPr>
        <w:t>“</w:t>
      </w:r>
      <w:r>
        <w:rPr>
          <w:rFonts w:ascii="Times New Roman" w:eastAsia="宋体" w:hAnsi="Times New Roman" w:cs="Times New Roman"/>
          <w:sz w:val="24"/>
          <w:szCs w:val="24"/>
        </w:rPr>
        <w:t>投标人须知</w:t>
      </w:r>
      <w:r>
        <w:rPr>
          <w:rFonts w:ascii="Times New Roman" w:eastAsia="宋体" w:hAnsi="Times New Roman" w:cs="Times New Roman"/>
          <w:sz w:val="24"/>
          <w:szCs w:val="24"/>
        </w:rPr>
        <w:t>”</w:t>
      </w:r>
      <w:r>
        <w:rPr>
          <w:rFonts w:ascii="Times New Roman" w:eastAsia="宋体" w:hAnsi="Times New Roman" w:cs="Times New Roman"/>
          <w:sz w:val="24"/>
          <w:szCs w:val="24"/>
        </w:rPr>
        <w:t>第</w:t>
      </w:r>
      <w:r>
        <w:rPr>
          <w:rFonts w:ascii="Times New Roman" w:eastAsia="宋体" w:hAnsi="Times New Roman" w:cs="Times New Roman"/>
          <w:sz w:val="24"/>
          <w:szCs w:val="24"/>
        </w:rPr>
        <w:t xml:space="preserve"> 5.1 </w:t>
      </w:r>
      <w:r>
        <w:rPr>
          <w:rFonts w:ascii="Times New Roman" w:eastAsia="宋体" w:hAnsi="Times New Roman" w:cs="Times New Roman"/>
          <w:sz w:val="24"/>
          <w:szCs w:val="24"/>
        </w:rPr>
        <w:t>款规定的时间和地点对通过投标文件第一个信封（商务及技术文件）评审的投标文件第二个信封（报价文件）进行开标。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3. 4 </w:t>
      </w:r>
      <w:r>
        <w:rPr>
          <w:rFonts w:ascii="Times New Roman" w:eastAsia="宋体" w:hAnsi="Times New Roman" w:cs="Times New Roman"/>
          <w:sz w:val="24"/>
          <w:szCs w:val="24"/>
        </w:rPr>
        <w:t>第二个信封初步评审</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3.4.1</w:t>
      </w:r>
      <w:r>
        <w:rPr>
          <w:rFonts w:ascii="Times New Roman" w:eastAsia="宋体" w:hAnsi="Times New Roman" w:cs="Times New Roman"/>
          <w:sz w:val="24"/>
          <w:szCs w:val="24"/>
        </w:rPr>
        <w:t>评标委员会依据本章第</w:t>
      </w:r>
      <w:r>
        <w:rPr>
          <w:rFonts w:ascii="Times New Roman" w:eastAsia="宋体" w:hAnsi="Times New Roman" w:cs="Times New Roman"/>
          <w:sz w:val="24"/>
          <w:szCs w:val="24"/>
        </w:rPr>
        <w:t>2.1.1</w:t>
      </w:r>
      <w:r>
        <w:rPr>
          <w:rFonts w:ascii="Times New Roman" w:eastAsia="宋体" w:hAnsi="Times New Roman" w:cs="Times New Roman"/>
          <w:sz w:val="24"/>
          <w:szCs w:val="24"/>
        </w:rPr>
        <w:t>项、第</w:t>
      </w:r>
      <w:r>
        <w:rPr>
          <w:rFonts w:ascii="Times New Roman" w:eastAsia="宋体" w:hAnsi="Times New Roman" w:cs="Times New Roman"/>
          <w:sz w:val="24"/>
          <w:szCs w:val="24"/>
        </w:rPr>
        <w:t>2.1.3</w:t>
      </w:r>
      <w:r>
        <w:rPr>
          <w:rFonts w:ascii="Times New Roman" w:eastAsia="宋体" w:hAnsi="Times New Roman" w:cs="Times New Roman"/>
          <w:sz w:val="24"/>
          <w:szCs w:val="24"/>
        </w:rPr>
        <w:t>项规定的评审标准对投标文件第二个信封（报价文件）进行初步评审。有一项不符合评审标准的，评标委员会应否决其投标。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3.4.2 </w:t>
      </w:r>
      <w:r>
        <w:rPr>
          <w:rFonts w:ascii="Times New Roman" w:eastAsia="宋体" w:hAnsi="Times New Roman" w:cs="Times New Roman"/>
          <w:sz w:val="24"/>
          <w:szCs w:val="24"/>
        </w:rPr>
        <w:t>投标报价有算术错误的，评标委员会按以下原则对投标报价进行修正，修正的价格经投标人书面确认后具有约束力。投标人不接受修正价格的，评标委员会应否决其投标。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）投标文件中的大写金额与小写金额不一致的，以大写金额为准；</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3.4.3</w:t>
      </w:r>
      <w:r>
        <w:rPr>
          <w:rFonts w:ascii="Times New Roman" w:eastAsia="宋体" w:hAnsi="Times New Roman" w:cs="Times New Roman"/>
          <w:sz w:val="24"/>
          <w:szCs w:val="24"/>
        </w:rPr>
        <w:t>修正后的最终投标报价若超过最高投标限价（如有），评标委员会应否决其投标。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3.4.4</w:t>
      </w:r>
      <w:r>
        <w:rPr>
          <w:rFonts w:ascii="Times New Roman" w:eastAsia="宋体" w:hAnsi="Times New Roman" w:cs="Times New Roman"/>
          <w:sz w:val="24"/>
          <w:szCs w:val="24"/>
        </w:rPr>
        <w:t>修正后的最终投标报价仅作为签订合同的一个依据，不参与评标价得分的计算。</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3. 5 </w:t>
      </w:r>
      <w:r>
        <w:rPr>
          <w:rFonts w:ascii="Times New Roman" w:eastAsia="宋体" w:hAnsi="Times New Roman" w:cs="Times New Roman"/>
          <w:sz w:val="24"/>
          <w:szCs w:val="24"/>
        </w:rPr>
        <w:t>第二个信封详细评审</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3.5.1 </w:t>
      </w:r>
      <w:r>
        <w:rPr>
          <w:rFonts w:ascii="Times New Roman" w:eastAsia="宋体" w:hAnsi="Times New Roman" w:cs="Times New Roman"/>
          <w:sz w:val="24"/>
          <w:szCs w:val="24"/>
        </w:rPr>
        <w:t>评标委员会本章第</w:t>
      </w:r>
      <w:r>
        <w:rPr>
          <w:rFonts w:ascii="Times New Roman" w:eastAsia="宋体" w:hAnsi="Times New Roman" w:cs="Times New Roman"/>
          <w:sz w:val="24"/>
          <w:szCs w:val="24"/>
        </w:rPr>
        <w:t>2.2.4</w:t>
      </w:r>
      <w:r>
        <w:rPr>
          <w:rFonts w:ascii="Times New Roman" w:eastAsia="宋体" w:hAnsi="Times New Roman" w:cs="Times New Roman"/>
          <w:sz w:val="24"/>
          <w:szCs w:val="24"/>
        </w:rPr>
        <w:t>项（</w:t>
      </w:r>
      <w:r>
        <w:rPr>
          <w:rFonts w:ascii="Times New Roman" w:eastAsia="宋体" w:hAnsi="Times New Roman" w:cs="Times New Roman"/>
          <w:sz w:val="24"/>
          <w:szCs w:val="24"/>
        </w:rPr>
        <w:t>3</w:t>
      </w:r>
      <w:r>
        <w:rPr>
          <w:rFonts w:ascii="Times New Roman" w:eastAsia="宋体" w:hAnsi="Times New Roman" w:cs="Times New Roman"/>
          <w:sz w:val="24"/>
          <w:szCs w:val="24"/>
        </w:rPr>
        <w:t>）目规定的评审因素和分值对评标价计算出得分</w:t>
      </w:r>
      <w:r>
        <w:rPr>
          <w:rFonts w:ascii="Times New Roman" w:eastAsia="宋体" w:hAnsi="Times New Roman" w:cs="Times New Roman"/>
          <w:sz w:val="24"/>
          <w:szCs w:val="24"/>
        </w:rPr>
        <w:t>C</w:t>
      </w:r>
      <w:r>
        <w:rPr>
          <w:rFonts w:ascii="Times New Roman" w:eastAsia="宋体" w:hAnsi="Times New Roman" w:cs="Times New Roman"/>
          <w:sz w:val="24"/>
          <w:szCs w:val="24"/>
        </w:rPr>
        <w:t>。评标价得分分值计算保留小数点后两位，小数点后第三位</w:t>
      </w:r>
      <w:r>
        <w:rPr>
          <w:rFonts w:ascii="Times New Roman" w:eastAsia="宋体" w:hAnsi="Times New Roman" w:cs="Times New Roman"/>
          <w:sz w:val="24"/>
          <w:szCs w:val="24"/>
        </w:rPr>
        <w:t>“</w:t>
      </w:r>
      <w:r>
        <w:rPr>
          <w:rFonts w:ascii="Times New Roman" w:eastAsia="宋体" w:hAnsi="Times New Roman" w:cs="Times New Roman"/>
          <w:sz w:val="24"/>
          <w:szCs w:val="24"/>
        </w:rPr>
        <w:t>四舍五入</w:t>
      </w:r>
      <w:r>
        <w:rPr>
          <w:rFonts w:ascii="Times New Roman" w:eastAsia="宋体" w:hAnsi="Times New Roman" w:cs="Times New Roman"/>
          <w:sz w:val="24"/>
          <w:szCs w:val="24"/>
        </w:rPr>
        <w:t>”</w:t>
      </w:r>
      <w:r>
        <w:rPr>
          <w:rFonts w:ascii="Times New Roman" w:eastAsia="宋体" w:hAnsi="Times New Roman" w:cs="Times New Roman"/>
          <w:sz w:val="24"/>
          <w:szCs w:val="24"/>
        </w:rPr>
        <w:t>。</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3.5.2</w:t>
      </w:r>
      <w:r>
        <w:rPr>
          <w:rFonts w:ascii="Times New Roman" w:eastAsia="宋体" w:hAnsi="Times New Roman" w:cs="Times New Roman"/>
          <w:sz w:val="24"/>
          <w:szCs w:val="24"/>
        </w:rPr>
        <w:t>投标人综合得分＝投标人的商务和技术得分</w:t>
      </w:r>
      <w:r>
        <w:rPr>
          <w:rFonts w:ascii="Times New Roman" w:eastAsia="宋体" w:hAnsi="Times New Roman" w:cs="Times New Roman"/>
          <w:sz w:val="24"/>
          <w:szCs w:val="24"/>
        </w:rPr>
        <w:t>+C</w:t>
      </w:r>
      <w:r>
        <w:rPr>
          <w:rFonts w:ascii="Times New Roman" w:eastAsia="宋体" w:hAnsi="Times New Roman" w:cs="Times New Roman"/>
          <w:sz w:val="24"/>
          <w:szCs w:val="24"/>
        </w:rPr>
        <w:t>。</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3.5.3 </w:t>
      </w:r>
      <w:r>
        <w:rPr>
          <w:rFonts w:ascii="Times New Roman" w:eastAsia="宋体" w:hAnsi="Times New Roman" w:cs="Times New Roman"/>
          <w:sz w:val="24"/>
          <w:szCs w:val="24"/>
        </w:rPr>
        <w:t>评标委员会发现投标人的报价明显低于其他投标报价，使得其投标报价可能低于其个别成本的，应要求该投标人</w:t>
      </w:r>
      <w:proofErr w:type="gramStart"/>
      <w:r>
        <w:rPr>
          <w:rFonts w:ascii="Times New Roman" w:eastAsia="宋体" w:hAnsi="Times New Roman" w:cs="Times New Roman"/>
          <w:sz w:val="24"/>
          <w:szCs w:val="24"/>
        </w:rPr>
        <w:t>作出</w:t>
      </w:r>
      <w:proofErr w:type="gramEnd"/>
      <w:r>
        <w:rPr>
          <w:rFonts w:ascii="Times New Roman" w:eastAsia="宋体" w:hAnsi="Times New Roman" w:cs="Times New Roman"/>
          <w:sz w:val="24"/>
          <w:szCs w:val="24"/>
        </w:rPr>
        <w:t>书面说明并提供相应的证明材料。投标人不能合理说明或不能提供相应证明材料的，评标委员会应认定该投标人以低于成本报价竞标，并否决其投标。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3. 6 </w:t>
      </w:r>
      <w:r>
        <w:rPr>
          <w:rFonts w:ascii="Times New Roman" w:eastAsia="宋体" w:hAnsi="Times New Roman" w:cs="Times New Roman"/>
          <w:sz w:val="24"/>
          <w:szCs w:val="24"/>
        </w:rPr>
        <w:t>投标文件相关信息的核查</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3.6.1 </w:t>
      </w:r>
      <w:r>
        <w:rPr>
          <w:rFonts w:ascii="Times New Roman" w:eastAsia="宋体" w:hAnsi="Times New Roman" w:cs="Times New Roman"/>
          <w:sz w:val="24"/>
          <w:szCs w:val="24"/>
        </w:rPr>
        <w:t>评标委员会应对在评标过程中发现的投标人与投标人之间、投标人与招标人之间存在的串通投标的情形进行评审和认定。投标人存在串通投标、弄虚作假、行贿等违法行为的，评标委员会应否决其投标。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）有下列情形之一的，属于投标人相互串通投标：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a. </w:t>
      </w:r>
      <w:r>
        <w:rPr>
          <w:rFonts w:ascii="Times New Roman" w:eastAsia="宋体" w:hAnsi="Times New Roman" w:cs="Times New Roman"/>
          <w:sz w:val="24"/>
          <w:szCs w:val="24"/>
        </w:rPr>
        <w:t>投标人之间协商投标报价等投标文件的实质性内容；</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b. </w:t>
      </w:r>
      <w:r>
        <w:rPr>
          <w:rFonts w:ascii="Times New Roman" w:eastAsia="宋体" w:hAnsi="Times New Roman" w:cs="Times New Roman"/>
          <w:sz w:val="24"/>
          <w:szCs w:val="24"/>
        </w:rPr>
        <w:t>投标人之间约定中标人；</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c. </w:t>
      </w:r>
      <w:r>
        <w:rPr>
          <w:rFonts w:ascii="Times New Roman" w:eastAsia="宋体" w:hAnsi="Times New Roman" w:cs="Times New Roman"/>
          <w:sz w:val="24"/>
          <w:szCs w:val="24"/>
        </w:rPr>
        <w:t>投标人之间约定部分投标人放弃投标或中标；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d. </w:t>
      </w:r>
      <w:r>
        <w:rPr>
          <w:rFonts w:ascii="Times New Roman" w:eastAsia="宋体" w:hAnsi="Times New Roman" w:cs="Times New Roman"/>
          <w:sz w:val="24"/>
          <w:szCs w:val="24"/>
        </w:rPr>
        <w:t>属于同一集团、协会、商会等组织成员的投标人按照该组织要求协同投标；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e. </w:t>
      </w:r>
      <w:r>
        <w:rPr>
          <w:rFonts w:ascii="Times New Roman" w:eastAsia="宋体" w:hAnsi="Times New Roman" w:cs="Times New Roman"/>
          <w:sz w:val="24"/>
          <w:szCs w:val="24"/>
        </w:rPr>
        <w:t>投标人之间为谋取中标或排斥特定投标人而采取的其他联合行动。</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）有下列情形之一的，视为投标人相互串通投标：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a. </w:t>
      </w:r>
      <w:r>
        <w:rPr>
          <w:rFonts w:ascii="Times New Roman" w:eastAsia="宋体" w:hAnsi="Times New Roman" w:cs="Times New Roman"/>
          <w:sz w:val="24"/>
          <w:szCs w:val="24"/>
        </w:rPr>
        <w:t>不同投标人的投标文件由同一单位或个人编制；</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b. </w:t>
      </w:r>
      <w:r>
        <w:rPr>
          <w:rFonts w:ascii="Times New Roman" w:eastAsia="宋体" w:hAnsi="Times New Roman" w:cs="Times New Roman"/>
          <w:sz w:val="24"/>
          <w:szCs w:val="24"/>
        </w:rPr>
        <w:t>不同投标人委托同一单位或个人办理投标事宜；</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c. </w:t>
      </w:r>
      <w:r>
        <w:rPr>
          <w:rFonts w:ascii="Times New Roman" w:eastAsia="宋体" w:hAnsi="Times New Roman" w:cs="Times New Roman"/>
          <w:sz w:val="24"/>
          <w:szCs w:val="24"/>
        </w:rPr>
        <w:t>不同投标人的投标文件载明的项目管理成员为同一人；</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d. </w:t>
      </w:r>
      <w:r>
        <w:rPr>
          <w:rFonts w:ascii="Times New Roman" w:eastAsia="宋体" w:hAnsi="Times New Roman" w:cs="Times New Roman"/>
          <w:sz w:val="24"/>
          <w:szCs w:val="24"/>
        </w:rPr>
        <w:t>不同投标人的投标文件异常一致或投标报价呈规律性差异；</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e. </w:t>
      </w:r>
      <w:r>
        <w:rPr>
          <w:rFonts w:ascii="Times New Roman" w:eastAsia="宋体" w:hAnsi="Times New Roman" w:cs="Times New Roman"/>
          <w:sz w:val="24"/>
          <w:szCs w:val="24"/>
        </w:rPr>
        <w:t>不同投标人的投标文件相互混装；</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f. </w:t>
      </w:r>
      <w:r>
        <w:rPr>
          <w:rFonts w:ascii="Times New Roman" w:eastAsia="宋体" w:hAnsi="Times New Roman" w:cs="Times New Roman"/>
          <w:sz w:val="24"/>
          <w:szCs w:val="24"/>
        </w:rPr>
        <w:t>不同投标人的投标保证金从同一单位或个人的账户转出。</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）有下列情形之一的，属于招标人与投标人串通投标：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a. </w:t>
      </w:r>
      <w:r>
        <w:rPr>
          <w:rFonts w:ascii="Times New Roman" w:eastAsia="宋体" w:hAnsi="Times New Roman" w:cs="Times New Roman"/>
          <w:sz w:val="24"/>
          <w:szCs w:val="24"/>
        </w:rPr>
        <w:t>招标人在开标前开启投标文件并将有关信息泄露给其他投标人；</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b. </w:t>
      </w:r>
      <w:r>
        <w:rPr>
          <w:rFonts w:ascii="Times New Roman" w:eastAsia="宋体" w:hAnsi="Times New Roman" w:cs="Times New Roman"/>
          <w:sz w:val="24"/>
          <w:szCs w:val="24"/>
        </w:rPr>
        <w:t>招标人直接或间接向投标人泄露标底、评标委员会成员等信息；</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c. </w:t>
      </w:r>
      <w:r>
        <w:rPr>
          <w:rFonts w:ascii="Times New Roman" w:eastAsia="宋体" w:hAnsi="Times New Roman" w:cs="Times New Roman"/>
          <w:sz w:val="24"/>
          <w:szCs w:val="24"/>
        </w:rPr>
        <w:t>招标人明示或暗示投标人压低或抬高投标报价；</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d. </w:t>
      </w:r>
      <w:r>
        <w:rPr>
          <w:rFonts w:ascii="Times New Roman" w:eastAsia="宋体" w:hAnsi="Times New Roman" w:cs="Times New Roman"/>
          <w:sz w:val="24"/>
          <w:szCs w:val="24"/>
        </w:rPr>
        <w:t>招标人授意投标人撤换、修改投标文件；</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e. </w:t>
      </w:r>
      <w:r>
        <w:rPr>
          <w:rFonts w:ascii="Times New Roman" w:eastAsia="宋体" w:hAnsi="Times New Roman" w:cs="Times New Roman"/>
          <w:sz w:val="24"/>
          <w:szCs w:val="24"/>
        </w:rPr>
        <w:t>招标人明示或暗示投标人为特定投标人中标提供方便；</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f. </w:t>
      </w:r>
      <w:r>
        <w:rPr>
          <w:rFonts w:ascii="Times New Roman" w:eastAsia="宋体" w:hAnsi="Times New Roman" w:cs="Times New Roman"/>
          <w:sz w:val="24"/>
          <w:szCs w:val="24"/>
        </w:rPr>
        <w:t>招标人与投标人为谋求特定投标人中标而采取的其他串通行为。</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）投标人有下列情形之一的，属于弄虚作假的行为：</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a. </w:t>
      </w:r>
      <w:r>
        <w:rPr>
          <w:rFonts w:ascii="Times New Roman" w:eastAsia="宋体" w:hAnsi="Times New Roman" w:cs="Times New Roman"/>
          <w:sz w:val="24"/>
          <w:szCs w:val="24"/>
        </w:rPr>
        <w:t>使用通过受让或租借等方式获取的资格、资质证书投标；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b. </w:t>
      </w:r>
      <w:r>
        <w:rPr>
          <w:rFonts w:ascii="Times New Roman" w:eastAsia="宋体" w:hAnsi="Times New Roman" w:cs="Times New Roman"/>
          <w:sz w:val="24"/>
          <w:szCs w:val="24"/>
        </w:rPr>
        <w:t>使用伪造、变造的许可证件；</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c. </w:t>
      </w:r>
      <w:r>
        <w:rPr>
          <w:rFonts w:ascii="Times New Roman" w:eastAsia="宋体" w:hAnsi="Times New Roman" w:cs="Times New Roman"/>
          <w:sz w:val="24"/>
          <w:szCs w:val="24"/>
        </w:rPr>
        <w:t>提供虚假的业绩；</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d. </w:t>
      </w:r>
      <w:r>
        <w:rPr>
          <w:rFonts w:ascii="Times New Roman" w:eastAsia="宋体" w:hAnsi="Times New Roman" w:cs="Times New Roman"/>
          <w:sz w:val="24"/>
          <w:szCs w:val="24"/>
        </w:rPr>
        <w:t>提供虚假的项目负责人或主要技术人员简历、劳动关系证明；</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e. </w:t>
      </w:r>
      <w:r>
        <w:rPr>
          <w:rFonts w:ascii="Times New Roman" w:eastAsia="宋体" w:hAnsi="Times New Roman" w:cs="Times New Roman"/>
          <w:sz w:val="24"/>
          <w:szCs w:val="24"/>
        </w:rPr>
        <w:t>提供虚假的信用状况；</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f. </w:t>
      </w:r>
      <w:r>
        <w:rPr>
          <w:rFonts w:ascii="Times New Roman" w:eastAsia="宋体" w:hAnsi="Times New Roman" w:cs="Times New Roman"/>
          <w:sz w:val="24"/>
          <w:szCs w:val="24"/>
        </w:rPr>
        <w:t>其他弄虚作假的行为。</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3. 7 </w:t>
      </w:r>
      <w:r>
        <w:rPr>
          <w:rFonts w:ascii="Times New Roman" w:eastAsia="宋体" w:hAnsi="Times New Roman" w:cs="Times New Roman"/>
          <w:sz w:val="24"/>
          <w:szCs w:val="24"/>
        </w:rPr>
        <w:t>投标文件的澄清和说明</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3.7.1 </w:t>
      </w:r>
      <w:r>
        <w:rPr>
          <w:rFonts w:ascii="Times New Roman" w:eastAsia="宋体" w:hAnsi="Times New Roman" w:cs="Times New Roman"/>
          <w:sz w:val="24"/>
          <w:szCs w:val="24"/>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3.7.2 </w:t>
      </w:r>
      <w:r>
        <w:rPr>
          <w:rFonts w:ascii="Times New Roman" w:eastAsia="宋体" w:hAnsi="Times New Roman" w:cs="Times New Roman"/>
          <w:sz w:val="24"/>
          <w:szCs w:val="24"/>
        </w:rPr>
        <w:t>澄清和说明不得超出投标文件的范围或改变投标文件的实质性内容（算术性错误的修正除外）。投标人的书面澄清、说明属于投标文件的组成部分。</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3.7.3 </w:t>
      </w:r>
      <w:r>
        <w:rPr>
          <w:rFonts w:ascii="Times New Roman" w:eastAsia="宋体" w:hAnsi="Times New Roman" w:cs="Times New Roman"/>
          <w:sz w:val="24"/>
          <w:szCs w:val="24"/>
        </w:rPr>
        <w:t>评标委员会不得暗示或诱导投标人</w:t>
      </w:r>
      <w:proofErr w:type="gramStart"/>
      <w:r>
        <w:rPr>
          <w:rFonts w:ascii="Times New Roman" w:eastAsia="宋体" w:hAnsi="Times New Roman" w:cs="Times New Roman"/>
          <w:sz w:val="24"/>
          <w:szCs w:val="24"/>
        </w:rPr>
        <w:t>作出</w:t>
      </w:r>
      <w:proofErr w:type="gramEnd"/>
      <w:r>
        <w:rPr>
          <w:rFonts w:ascii="Times New Roman" w:eastAsia="宋体" w:hAnsi="Times New Roman" w:cs="Times New Roman"/>
          <w:sz w:val="24"/>
          <w:szCs w:val="24"/>
        </w:rPr>
        <w:t>澄清、说明，对投标人提交的澄清、说明有疑问的，可以要求投标人进一步澄清或说明，直至满足评标委员会的要求。</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3.7.4 </w:t>
      </w:r>
      <w:r>
        <w:rPr>
          <w:rFonts w:ascii="Times New Roman" w:eastAsia="宋体" w:hAnsi="Times New Roman" w:cs="Times New Roman"/>
          <w:sz w:val="24"/>
          <w:szCs w:val="24"/>
        </w:rPr>
        <w:t>凡超出招标文件规定的或给委托人带来未曾要求的利益的变化、偏差或其他因素在评标时不予考虑。</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3. 8 </w:t>
      </w:r>
      <w:r>
        <w:rPr>
          <w:rFonts w:ascii="Times New Roman" w:eastAsia="宋体" w:hAnsi="Times New Roman" w:cs="Times New Roman"/>
          <w:sz w:val="24"/>
          <w:szCs w:val="24"/>
        </w:rPr>
        <w:t>不得否决投标的情形</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投标文件存在第二章</w:t>
      </w:r>
      <w:r>
        <w:rPr>
          <w:rFonts w:ascii="Times New Roman" w:eastAsia="宋体" w:hAnsi="Times New Roman" w:cs="Times New Roman"/>
          <w:sz w:val="24"/>
          <w:szCs w:val="24"/>
        </w:rPr>
        <w:t>“</w:t>
      </w:r>
      <w:r>
        <w:rPr>
          <w:rFonts w:ascii="Times New Roman" w:eastAsia="宋体" w:hAnsi="Times New Roman" w:cs="Times New Roman"/>
          <w:sz w:val="24"/>
          <w:szCs w:val="24"/>
        </w:rPr>
        <w:t>投标人须知</w:t>
      </w:r>
      <w:r>
        <w:rPr>
          <w:rFonts w:ascii="Times New Roman" w:eastAsia="宋体" w:hAnsi="Times New Roman" w:cs="Times New Roman"/>
          <w:sz w:val="24"/>
          <w:szCs w:val="24"/>
        </w:rPr>
        <w:t>”</w:t>
      </w:r>
      <w:r>
        <w:rPr>
          <w:rFonts w:ascii="Times New Roman" w:eastAsia="宋体" w:hAnsi="Times New Roman" w:cs="Times New Roman"/>
          <w:sz w:val="24"/>
          <w:szCs w:val="24"/>
        </w:rPr>
        <w:t>第</w:t>
      </w:r>
      <w:r>
        <w:rPr>
          <w:rFonts w:ascii="Times New Roman" w:eastAsia="宋体" w:hAnsi="Times New Roman" w:cs="Times New Roman"/>
          <w:sz w:val="24"/>
          <w:szCs w:val="24"/>
        </w:rPr>
        <w:t>1.12.3</w:t>
      </w:r>
      <w:r>
        <w:rPr>
          <w:rFonts w:ascii="Times New Roman" w:eastAsia="宋体" w:hAnsi="Times New Roman" w:cs="Times New Roman"/>
          <w:sz w:val="24"/>
          <w:szCs w:val="24"/>
        </w:rPr>
        <w:t>项所列情形的，均视为细微偏差，评标委员会不得否决投标人的投标，应按照第二章</w:t>
      </w:r>
      <w:r>
        <w:rPr>
          <w:rFonts w:ascii="Times New Roman" w:eastAsia="宋体" w:hAnsi="Times New Roman" w:cs="Times New Roman"/>
          <w:sz w:val="24"/>
          <w:szCs w:val="24"/>
        </w:rPr>
        <w:t>“</w:t>
      </w:r>
      <w:r>
        <w:rPr>
          <w:rFonts w:ascii="Times New Roman" w:eastAsia="宋体" w:hAnsi="Times New Roman" w:cs="Times New Roman"/>
          <w:sz w:val="24"/>
          <w:szCs w:val="24"/>
        </w:rPr>
        <w:t>投标人须知</w:t>
      </w:r>
      <w:r>
        <w:rPr>
          <w:rFonts w:ascii="Times New Roman" w:eastAsia="宋体" w:hAnsi="Times New Roman" w:cs="Times New Roman"/>
          <w:sz w:val="24"/>
          <w:szCs w:val="24"/>
        </w:rPr>
        <w:t>”</w:t>
      </w:r>
      <w:r>
        <w:rPr>
          <w:rFonts w:ascii="Times New Roman" w:eastAsia="宋体" w:hAnsi="Times New Roman" w:cs="Times New Roman"/>
          <w:sz w:val="24"/>
          <w:szCs w:val="24"/>
        </w:rPr>
        <w:t>第</w:t>
      </w:r>
      <w:r>
        <w:rPr>
          <w:rFonts w:ascii="Times New Roman" w:eastAsia="宋体" w:hAnsi="Times New Roman" w:cs="Times New Roman"/>
          <w:sz w:val="24"/>
          <w:szCs w:val="24"/>
        </w:rPr>
        <w:t>1.12.4</w:t>
      </w:r>
      <w:r>
        <w:rPr>
          <w:rFonts w:ascii="Times New Roman" w:eastAsia="宋体" w:hAnsi="Times New Roman" w:cs="Times New Roman"/>
          <w:sz w:val="24"/>
          <w:szCs w:val="24"/>
        </w:rPr>
        <w:t>项规定的原则处理。</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3. 9 </w:t>
      </w:r>
      <w:r>
        <w:rPr>
          <w:rFonts w:ascii="Times New Roman" w:eastAsia="宋体" w:hAnsi="Times New Roman" w:cs="Times New Roman"/>
          <w:sz w:val="24"/>
          <w:szCs w:val="24"/>
        </w:rPr>
        <w:t>评标结果</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3.9.1 </w:t>
      </w:r>
      <w:r>
        <w:rPr>
          <w:rFonts w:ascii="Times New Roman" w:eastAsia="宋体" w:hAnsi="Times New Roman" w:cs="Times New Roman"/>
          <w:sz w:val="24"/>
          <w:szCs w:val="24"/>
        </w:rPr>
        <w:t>除第二章</w:t>
      </w:r>
      <w:r>
        <w:rPr>
          <w:rFonts w:ascii="Times New Roman" w:eastAsia="宋体" w:hAnsi="Times New Roman" w:cs="Times New Roman"/>
          <w:sz w:val="24"/>
          <w:szCs w:val="24"/>
        </w:rPr>
        <w:t>“</w:t>
      </w:r>
      <w:r>
        <w:rPr>
          <w:rFonts w:ascii="Times New Roman" w:eastAsia="宋体" w:hAnsi="Times New Roman" w:cs="Times New Roman"/>
          <w:sz w:val="24"/>
          <w:szCs w:val="24"/>
        </w:rPr>
        <w:t>投标人须知</w:t>
      </w:r>
      <w:r>
        <w:rPr>
          <w:rFonts w:ascii="Times New Roman" w:eastAsia="宋体" w:hAnsi="Times New Roman" w:cs="Times New Roman"/>
          <w:sz w:val="24"/>
          <w:szCs w:val="24"/>
        </w:rPr>
        <w:t>”</w:t>
      </w:r>
      <w:r>
        <w:rPr>
          <w:rFonts w:ascii="Times New Roman" w:eastAsia="宋体" w:hAnsi="Times New Roman" w:cs="Times New Roman"/>
          <w:sz w:val="24"/>
          <w:szCs w:val="24"/>
        </w:rPr>
        <w:t>前附表授权直接确定中标人外，评标委员会按照得分由高到低的顺序推荐中标候选人，并标明排序。</w:t>
      </w:r>
    </w:p>
    <w:p w:rsidR="0093441C" w:rsidRDefault="0093441C" w:rsidP="0093441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3.9.2 </w:t>
      </w:r>
      <w:r>
        <w:rPr>
          <w:rFonts w:ascii="Times New Roman" w:eastAsia="宋体" w:hAnsi="Times New Roman" w:cs="Times New Roman"/>
          <w:sz w:val="24"/>
          <w:szCs w:val="24"/>
        </w:rPr>
        <w:t>评标委员会完成评标后，应向招标人提交书面评标报告。</w:t>
      </w:r>
    </w:p>
    <w:p w:rsidR="0050100A" w:rsidRPr="0093441C" w:rsidRDefault="0050100A" w:rsidP="0093441C"/>
    <w:sectPr w:rsidR="0050100A" w:rsidRPr="0093441C" w:rsidSect="009F5640">
      <w:pgSz w:w="11906" w:h="16838"/>
      <w:pgMar w:top="1701"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A5D" w:rsidRDefault="00FE1A5D" w:rsidP="0093441C">
      <w:r>
        <w:separator/>
      </w:r>
    </w:p>
  </w:endnote>
  <w:endnote w:type="continuationSeparator" w:id="0">
    <w:p w:rsidR="00FE1A5D" w:rsidRDefault="00FE1A5D" w:rsidP="0093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3" w:usb1="00000000" w:usb2="00000000" w:usb3="00000000" w:csb0="00000001" w:csb1="00000000"/>
  </w:font>
  <w:font w:name="方正黑体_GBK">
    <w:charset w:val="86"/>
    <w:family w:val="script"/>
    <w:pitch w:val="default"/>
    <w:sig w:usb0="00000001" w:usb1="080E0000" w:usb2="00000000" w:usb3="00000000" w:csb0="00040000" w:csb1="00000000"/>
  </w:font>
  <w:font w:name="创艺简老宋">
    <w:charset w:val="86"/>
    <w:family w:val="auto"/>
    <w:pitch w:val="default"/>
  </w:font>
  <w:font w:name="Garamond">
    <w:panose1 w:val="020204040303010108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宋体">
    <w:panose1 w:val="02010600030101010101"/>
    <w:charset w:val="86"/>
    <w:family w:val="auto"/>
    <w:pitch w:val="variable"/>
    <w:sig w:usb0="00000003" w:usb1="288F0000" w:usb2="00000016" w:usb3="00000000" w:csb0="00040001" w:csb1="00000000"/>
  </w:font>
  <w:font w:name="@昆仑仿宋">
    <w:altName w:val="@黑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宋三简体">
    <w:altName w:val="宋体"/>
    <w:charset w:val="86"/>
    <w:family w:val="auto"/>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Plotter">
    <w:altName w:val="Times New Roman"/>
    <w:charset w:val="00"/>
    <w:family w:val="roman"/>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方正大黑_GBK">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HiddenHorzOCl">
    <w:altName w:val="微软雅黑"/>
    <w:charset w:val="86"/>
    <w:family w:val="swiss"/>
    <w:pitch w:val="default"/>
    <w:sig w:usb0="00000001" w:usb1="080E0000" w:usb2="00000010" w:usb3="00000000" w:csb0="00040000" w:csb1="00000000"/>
  </w:font>
  <w:font w:name="创艺简黑体">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A5D" w:rsidRDefault="00FE1A5D" w:rsidP="0093441C">
      <w:r>
        <w:separator/>
      </w:r>
    </w:p>
  </w:footnote>
  <w:footnote w:type="continuationSeparator" w:id="0">
    <w:p w:rsidR="00FE1A5D" w:rsidRDefault="00FE1A5D" w:rsidP="0093441C">
      <w:r>
        <w:continuationSeparator/>
      </w:r>
    </w:p>
  </w:footnote>
  <w:footnote w:id="1">
    <w:p w:rsidR="0093441C" w:rsidRDefault="0093441C" w:rsidP="0093441C">
      <w:pPr>
        <w:pStyle w:val="a7"/>
        <w:spacing w:line="200" w:lineRule="exact"/>
      </w:pPr>
      <w:r>
        <w:footnoteRef/>
      </w:r>
      <w:r>
        <w:t xml:space="preserve"> </w:t>
      </w:r>
      <w:r>
        <w:rPr>
          <w:rFonts w:hint="eastAsia"/>
        </w:rPr>
        <w:t>单位负责人是指单位的法定代表人或者法律、行政法规规定代表单位行使职权的主要负责人。（招标文件中所列“单位负责人”均作本条解释）</w:t>
      </w:r>
    </w:p>
  </w:footnote>
  <w:footnote w:id="2">
    <w:p w:rsidR="0093441C" w:rsidRDefault="0093441C" w:rsidP="0093441C">
      <w:pPr>
        <w:pStyle w:val="a7"/>
        <w:spacing w:line="200" w:lineRule="exact"/>
      </w:pPr>
      <w:r>
        <w:footnoteRef/>
      </w:r>
      <w:proofErr w:type="gramStart"/>
      <w:r>
        <w:rPr>
          <w:rFonts w:hint="eastAsia"/>
        </w:rPr>
        <w:t>控股指</w:t>
      </w:r>
      <w:proofErr w:type="gramEnd"/>
      <w:r>
        <w:rPr>
          <w:rFonts w:hint="eastAsia"/>
        </w:rPr>
        <w:t>出资额（持股）占股本总额</w:t>
      </w:r>
      <w:r>
        <w:rPr>
          <w:rFonts w:hint="eastAsia"/>
        </w:rPr>
        <w:t>50%</w:t>
      </w:r>
      <w:r>
        <w:rPr>
          <w:rFonts w:hint="eastAsia"/>
        </w:rPr>
        <w:t>以上或虽不足</w:t>
      </w:r>
      <w:r>
        <w:rPr>
          <w:rFonts w:hint="eastAsia"/>
        </w:rPr>
        <w:t>50%</w:t>
      </w:r>
      <w:r>
        <w:rPr>
          <w:rFonts w:hint="eastAsia"/>
        </w:rPr>
        <w:t>，但依出资额或所</w:t>
      </w:r>
      <w:proofErr w:type="gramStart"/>
      <w:r>
        <w:rPr>
          <w:rFonts w:hint="eastAsia"/>
        </w:rPr>
        <w:t>持股份所享有</w:t>
      </w:r>
      <w:proofErr w:type="gramEnd"/>
      <w:r>
        <w:rPr>
          <w:rFonts w:hint="eastAsia"/>
        </w:rPr>
        <w:t>的表决权足以对股东会、股东大会的决议产生重大影响的，或者国有企事业单位通过投资关系、协议或者其他安排，能够实际支配公司行为的。（招标文件中所列“控股”均作本条解释）管理关系是指不具有出资持股关系的其它单位之间存在的管理与被管理关系。（招标文件中所列“管理”均作本条解释）</w:t>
      </w:r>
    </w:p>
  </w:footnote>
  <w:footnote w:id="3">
    <w:p w:rsidR="0093441C" w:rsidRDefault="0093441C" w:rsidP="0093441C">
      <w:pPr>
        <w:pStyle w:val="a7"/>
      </w:pPr>
      <w:r>
        <w:rPr>
          <w:color w:val="000000"/>
        </w:rPr>
        <w:footnoteRef/>
      </w:r>
      <w:r>
        <w:rPr>
          <w:color w:val="000000"/>
        </w:rPr>
        <w:t xml:space="preserve"> “</w:t>
      </w:r>
      <w:r>
        <w:rPr>
          <w:color w:val="000000"/>
        </w:rPr>
        <w:t>评标办法前附表</w:t>
      </w:r>
      <w:r>
        <w:rPr>
          <w:color w:val="000000"/>
        </w:rPr>
        <w:t>”</w:t>
      </w:r>
      <w:r>
        <w:rPr>
          <w:color w:val="000000"/>
        </w:rPr>
        <w:t>用于明确评标的方法、因素、标准和程序。招标人应根据招标项目具体特点和实际需要，详细列明全部评审因素、标准，没有列明的因素和标准不得作为评标的依据。</w:t>
      </w:r>
    </w:p>
  </w:footnote>
  <w:footnote w:id="4">
    <w:p w:rsidR="0093441C" w:rsidRDefault="0093441C" w:rsidP="0093441C">
      <w:pPr>
        <w:pStyle w:val="a7"/>
      </w:pPr>
      <w:r>
        <w:footnoteRef/>
      </w:r>
      <w:r>
        <w:t xml:space="preserve"> </w:t>
      </w:r>
      <w:r>
        <w:t>各评分因素（评标价</w:t>
      </w:r>
      <w:r>
        <w:rPr>
          <w:rFonts w:hint="eastAsia"/>
        </w:rPr>
        <w:t>和履约信誉评分项外</w:t>
      </w:r>
      <w:r>
        <w:t>）得分一般不得低于其权重分值的</w:t>
      </w:r>
      <w:r>
        <w:t>60%</w:t>
      </w:r>
      <w:r>
        <w:t>，且各评分因素得分应以评标委员会各成员的打分平均值确定，评标委员会成员总数为七人</w:t>
      </w:r>
      <w:r>
        <w:rPr>
          <w:rFonts w:hint="eastAsia"/>
        </w:rPr>
        <w:t>及</w:t>
      </w:r>
      <w:r>
        <w:t>以上时，该平均值以去掉一个最高分和一个最低分后计算。评标委员会成员对某一项评分因素的评分低于权重分值</w:t>
      </w:r>
      <w:r>
        <w:t>60%</w:t>
      </w:r>
      <w:r>
        <w:t>的，应在评标报告中</w:t>
      </w:r>
      <w:proofErr w:type="gramStart"/>
      <w:r>
        <w:t>作出</w:t>
      </w:r>
      <w:proofErr w:type="gramEnd"/>
      <w:r>
        <w:t>说明</w:t>
      </w:r>
      <w:r>
        <w:t xml:space="preserve"> </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82A"/>
    <w:multiLevelType w:val="multilevel"/>
    <w:tmpl w:val="0135082A"/>
    <w:lvl w:ilvl="0">
      <w:start w:val="1"/>
      <w:numFmt w:val="decimal"/>
      <w:lvlText w:val="%1."/>
      <w:lvlJc w:val="left"/>
      <w:pPr>
        <w:ind w:left="1322" w:hanging="420"/>
      </w:pPr>
      <w:rPr>
        <w:rFonts w:hint="eastAsia"/>
      </w:rPr>
    </w:lvl>
    <w:lvl w:ilvl="1">
      <w:start w:val="1"/>
      <w:numFmt w:val="lowerLetter"/>
      <w:lvlText w:val="%2)"/>
      <w:lvlJc w:val="left"/>
      <w:pPr>
        <w:ind w:left="1742" w:hanging="420"/>
      </w:p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abstractNum w:abstractNumId="1" w15:restartNumberingAfterBreak="0">
    <w:nsid w:val="051A5C9C"/>
    <w:multiLevelType w:val="multilevel"/>
    <w:tmpl w:val="051A5C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E47356"/>
    <w:multiLevelType w:val="multilevel"/>
    <w:tmpl w:val="15E47356"/>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A60AE5"/>
    <w:multiLevelType w:val="multilevel"/>
    <w:tmpl w:val="21A60AE5"/>
    <w:lvl w:ilvl="0">
      <w:start w:val="1"/>
      <w:numFmt w:val="decimal"/>
      <w:lvlText w:val="（%1）"/>
      <w:lvlJc w:val="left"/>
      <w:pPr>
        <w:ind w:left="905" w:hanging="420"/>
      </w:pPr>
      <w:rPr>
        <w:rFonts w:hint="eastAsia"/>
      </w:rPr>
    </w:lvl>
    <w:lvl w:ilvl="1">
      <w:start w:val="1"/>
      <w:numFmt w:val="lowerLetter"/>
      <w:lvlText w:val="%2)"/>
      <w:lvlJc w:val="left"/>
      <w:pPr>
        <w:ind w:left="1325" w:hanging="420"/>
      </w:pPr>
    </w:lvl>
    <w:lvl w:ilvl="2">
      <w:start w:val="1"/>
      <w:numFmt w:val="lowerRoman"/>
      <w:lvlText w:val="%3."/>
      <w:lvlJc w:val="right"/>
      <w:pPr>
        <w:ind w:left="1745" w:hanging="420"/>
      </w:pPr>
    </w:lvl>
    <w:lvl w:ilvl="3">
      <w:start w:val="1"/>
      <w:numFmt w:val="decimal"/>
      <w:lvlText w:val="%4."/>
      <w:lvlJc w:val="left"/>
      <w:pPr>
        <w:ind w:left="2165" w:hanging="420"/>
      </w:pPr>
    </w:lvl>
    <w:lvl w:ilvl="4">
      <w:start w:val="1"/>
      <w:numFmt w:val="lowerLetter"/>
      <w:lvlText w:val="%5)"/>
      <w:lvlJc w:val="left"/>
      <w:pPr>
        <w:ind w:left="2585" w:hanging="420"/>
      </w:pPr>
    </w:lvl>
    <w:lvl w:ilvl="5">
      <w:start w:val="1"/>
      <w:numFmt w:val="lowerRoman"/>
      <w:lvlText w:val="%6."/>
      <w:lvlJc w:val="right"/>
      <w:pPr>
        <w:ind w:left="3005" w:hanging="420"/>
      </w:pPr>
    </w:lvl>
    <w:lvl w:ilvl="6">
      <w:start w:val="1"/>
      <w:numFmt w:val="decimal"/>
      <w:lvlText w:val="%7."/>
      <w:lvlJc w:val="left"/>
      <w:pPr>
        <w:ind w:left="3425" w:hanging="420"/>
      </w:pPr>
    </w:lvl>
    <w:lvl w:ilvl="7">
      <w:start w:val="1"/>
      <w:numFmt w:val="lowerLetter"/>
      <w:lvlText w:val="%8)"/>
      <w:lvlJc w:val="left"/>
      <w:pPr>
        <w:ind w:left="3845" w:hanging="420"/>
      </w:pPr>
    </w:lvl>
    <w:lvl w:ilvl="8">
      <w:start w:val="1"/>
      <w:numFmt w:val="lowerRoman"/>
      <w:lvlText w:val="%9."/>
      <w:lvlJc w:val="right"/>
      <w:pPr>
        <w:ind w:left="4265" w:hanging="420"/>
      </w:pPr>
    </w:lvl>
  </w:abstractNum>
  <w:abstractNum w:abstractNumId="4" w15:restartNumberingAfterBreak="0">
    <w:nsid w:val="268E554C"/>
    <w:multiLevelType w:val="multilevel"/>
    <w:tmpl w:val="268E554C"/>
    <w:lvl w:ilvl="0">
      <w:start w:val="1"/>
      <w:numFmt w:val="decimal"/>
      <w:lvlText w:val="%1."/>
      <w:lvlJc w:val="left"/>
      <w:pPr>
        <w:ind w:left="842" w:hanging="420"/>
      </w:pPr>
      <w:rPr>
        <w:b w:val="0"/>
        <w:sz w:val="21"/>
        <w:szCs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 w15:restartNumberingAfterBreak="0">
    <w:nsid w:val="284756A5"/>
    <w:multiLevelType w:val="multilevel"/>
    <w:tmpl w:val="284756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0A27F98"/>
    <w:multiLevelType w:val="singleLevel"/>
    <w:tmpl w:val="30A27F98"/>
    <w:lvl w:ilvl="0">
      <w:start w:val="1"/>
      <w:numFmt w:val="decimal"/>
      <w:pStyle w:val="a"/>
      <w:lvlText w:val="%1."/>
      <w:lvlJc w:val="left"/>
      <w:pPr>
        <w:tabs>
          <w:tab w:val="num" w:pos="425"/>
        </w:tabs>
        <w:ind w:left="425" w:hanging="425"/>
      </w:pPr>
    </w:lvl>
  </w:abstractNum>
  <w:abstractNum w:abstractNumId="7" w15:restartNumberingAfterBreak="0">
    <w:nsid w:val="47FB289C"/>
    <w:multiLevelType w:val="multilevel"/>
    <w:tmpl w:val="47FB289C"/>
    <w:lvl w:ilvl="0">
      <w:start w:val="1"/>
      <w:numFmt w:val="decimal"/>
      <w:lvlText w:val="%1."/>
      <w:lvlJc w:val="left"/>
      <w:pPr>
        <w:ind w:left="842" w:hanging="420"/>
      </w:pPr>
      <w:rPr>
        <w:b w:val="0"/>
        <w:sz w:val="21"/>
        <w:szCs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8" w15:restartNumberingAfterBreak="0">
    <w:nsid w:val="56E2776C"/>
    <w:multiLevelType w:val="singleLevel"/>
    <w:tmpl w:val="56E2776C"/>
    <w:lvl w:ilvl="0">
      <w:start w:val="1"/>
      <w:numFmt w:val="chineseCountingThousand"/>
      <w:pStyle w:val="a0"/>
      <w:lvlText w:val="%1"/>
      <w:lvlJc w:val="left"/>
      <w:pPr>
        <w:tabs>
          <w:tab w:val="num" w:pos="480"/>
        </w:tabs>
        <w:ind w:left="480" w:hanging="480"/>
      </w:pPr>
      <w:rPr>
        <w:rFonts w:hint="default"/>
      </w:rPr>
    </w:lvl>
  </w:abstractNum>
  <w:abstractNum w:abstractNumId="9" w15:restartNumberingAfterBreak="0">
    <w:nsid w:val="7CB61981"/>
    <w:multiLevelType w:val="multilevel"/>
    <w:tmpl w:val="7CB6198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2"/>
  </w:num>
  <w:num w:numId="4">
    <w:abstractNumId w:val="5"/>
  </w:num>
  <w:num w:numId="5">
    <w:abstractNumId w:val="1"/>
  </w:num>
  <w:num w:numId="6">
    <w:abstractNumId w:val="3"/>
  </w:num>
  <w:num w:numId="7">
    <w:abstractNumId w:val="9"/>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1C"/>
    <w:rsid w:val="001E3048"/>
    <w:rsid w:val="003D6641"/>
    <w:rsid w:val="004012AF"/>
    <w:rsid w:val="0050100A"/>
    <w:rsid w:val="006E2E88"/>
    <w:rsid w:val="00731080"/>
    <w:rsid w:val="0093441C"/>
    <w:rsid w:val="009F5640"/>
    <w:rsid w:val="00FE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00610F-0CAB-46A4-A350-D9584534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3441C"/>
    <w:pPr>
      <w:widowControl w:val="0"/>
      <w:jc w:val="both"/>
    </w:pPr>
    <w:rPr>
      <w:rFonts w:ascii="等线" w:eastAsia="等线" w:hAnsi="等线" w:cs="等线"/>
      <w:szCs w:val="21"/>
    </w:rPr>
  </w:style>
  <w:style w:type="paragraph" w:styleId="1">
    <w:name w:val="heading 1"/>
    <w:basedOn w:val="a1"/>
    <w:next w:val="a1"/>
    <w:link w:val="11"/>
    <w:qFormat/>
    <w:rsid w:val="0093441C"/>
    <w:pPr>
      <w:keepNext/>
      <w:keepLines/>
      <w:spacing w:before="340" w:after="330" w:line="578" w:lineRule="auto"/>
      <w:outlineLvl w:val="0"/>
    </w:pPr>
    <w:rPr>
      <w:rFonts w:cs="Times New Roman"/>
      <w:b/>
      <w:bCs/>
      <w:kern w:val="44"/>
      <w:sz w:val="44"/>
      <w:szCs w:val="44"/>
    </w:rPr>
  </w:style>
  <w:style w:type="paragraph" w:styleId="2">
    <w:name w:val="heading 2"/>
    <w:basedOn w:val="a1"/>
    <w:next w:val="a1"/>
    <w:link w:val="21"/>
    <w:qFormat/>
    <w:rsid w:val="0093441C"/>
    <w:pPr>
      <w:keepNext/>
      <w:keepLines/>
      <w:spacing w:before="260" w:after="260" w:line="416" w:lineRule="auto"/>
      <w:outlineLvl w:val="1"/>
    </w:pPr>
    <w:rPr>
      <w:rFonts w:ascii="Arial" w:eastAsia="黑体" w:hAnsi="Arial" w:cs="Times New Roman"/>
      <w:b/>
      <w:sz w:val="32"/>
      <w:szCs w:val="20"/>
    </w:rPr>
  </w:style>
  <w:style w:type="paragraph" w:styleId="3">
    <w:name w:val="heading 3"/>
    <w:basedOn w:val="a1"/>
    <w:next w:val="a1"/>
    <w:link w:val="31"/>
    <w:qFormat/>
    <w:rsid w:val="0093441C"/>
    <w:pPr>
      <w:keepNext/>
      <w:keepLines/>
      <w:spacing w:before="260" w:after="260" w:line="416" w:lineRule="auto"/>
      <w:outlineLvl w:val="2"/>
    </w:pPr>
    <w:rPr>
      <w:rFonts w:cs="Times New Roman"/>
      <w:b/>
      <w:bCs/>
      <w:sz w:val="32"/>
      <w:szCs w:val="32"/>
    </w:rPr>
  </w:style>
  <w:style w:type="paragraph" w:styleId="4">
    <w:name w:val="heading 4"/>
    <w:basedOn w:val="a1"/>
    <w:next w:val="a1"/>
    <w:link w:val="41"/>
    <w:qFormat/>
    <w:rsid w:val="0093441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1"/>
    <w:next w:val="a1"/>
    <w:link w:val="51"/>
    <w:qFormat/>
    <w:rsid w:val="0093441C"/>
    <w:pPr>
      <w:keepNext/>
      <w:keepLines/>
      <w:spacing w:before="280" w:after="290" w:line="376" w:lineRule="auto"/>
      <w:outlineLvl w:val="4"/>
    </w:pPr>
    <w:rPr>
      <w:rFonts w:eastAsia="宋体"/>
      <w:b/>
      <w:bCs/>
      <w:sz w:val="28"/>
      <w:szCs w:val="28"/>
    </w:rPr>
  </w:style>
  <w:style w:type="paragraph" w:styleId="6">
    <w:name w:val="heading 6"/>
    <w:basedOn w:val="a1"/>
    <w:next w:val="a1"/>
    <w:link w:val="61"/>
    <w:qFormat/>
    <w:rsid w:val="0093441C"/>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1"/>
    <w:next w:val="a1"/>
    <w:link w:val="71"/>
    <w:qFormat/>
    <w:rsid w:val="0093441C"/>
    <w:pPr>
      <w:keepNext/>
      <w:keepLines/>
      <w:spacing w:before="240" w:after="64" w:line="320" w:lineRule="auto"/>
      <w:outlineLvl w:val="6"/>
    </w:pPr>
    <w:rPr>
      <w:rFonts w:ascii="新宋体" w:eastAsia="新宋体" w:hAnsi="新宋体"/>
      <w:b/>
      <w:bCs/>
      <w:sz w:val="24"/>
      <w:szCs w:val="24"/>
    </w:rPr>
  </w:style>
  <w:style w:type="paragraph" w:styleId="8">
    <w:name w:val="heading 8"/>
    <w:basedOn w:val="a1"/>
    <w:next w:val="a1"/>
    <w:link w:val="81"/>
    <w:qFormat/>
    <w:rsid w:val="0093441C"/>
    <w:pPr>
      <w:keepNext/>
      <w:keepLines/>
      <w:widowControl/>
      <w:tabs>
        <w:tab w:val="left" w:pos="1440"/>
      </w:tabs>
      <w:spacing w:before="240" w:after="64" w:line="317" w:lineRule="auto"/>
      <w:ind w:left="1440" w:hanging="1440"/>
      <w:jc w:val="left"/>
      <w:outlineLvl w:val="7"/>
    </w:pPr>
    <w:rPr>
      <w:rFonts w:ascii="Arial" w:eastAsia="黑体" w:hAnsi="Arial"/>
      <w:sz w:val="24"/>
      <w:szCs w:val="24"/>
    </w:rPr>
  </w:style>
  <w:style w:type="paragraph" w:styleId="9">
    <w:name w:val="heading 9"/>
    <w:basedOn w:val="a1"/>
    <w:next w:val="a1"/>
    <w:link w:val="91"/>
    <w:qFormat/>
    <w:rsid w:val="0093441C"/>
    <w:pPr>
      <w:keepNext/>
      <w:keepLines/>
      <w:widowControl/>
      <w:tabs>
        <w:tab w:val="left" w:pos="1584"/>
      </w:tabs>
      <w:spacing w:before="240" w:after="64" w:line="317" w:lineRule="auto"/>
      <w:ind w:left="1584" w:hanging="1584"/>
      <w:jc w:val="left"/>
      <w:outlineLvl w:val="8"/>
    </w:pPr>
    <w:rPr>
      <w:rFonts w:ascii="Arial" w:eastAsia="黑体" w:hAnsi="Arial"/>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qFormat/>
    <w:rsid w:val="0093441C"/>
    <w:rPr>
      <w:rFonts w:eastAsia="宋体"/>
      <w:color w:val="0000FF"/>
      <w:kern w:val="2"/>
      <w:sz w:val="21"/>
      <w:u w:val="single"/>
      <w:lang w:val="en-US" w:eastAsia="zh-CN" w:bidi="ar-SA"/>
    </w:rPr>
  </w:style>
  <w:style w:type="character" w:styleId="a6">
    <w:name w:val="footnote reference"/>
    <w:qFormat/>
    <w:rsid w:val="0093441C"/>
    <w:rPr>
      <w:rFonts w:eastAsia="宋体"/>
      <w:kern w:val="2"/>
      <w:sz w:val="21"/>
      <w:vertAlign w:val="superscript"/>
      <w:lang w:val="en-US" w:eastAsia="zh-CN" w:bidi="ar-SA"/>
    </w:rPr>
  </w:style>
  <w:style w:type="character" w:customStyle="1" w:styleId="10">
    <w:name w:val="脚注文本 字符1"/>
    <w:link w:val="a7"/>
    <w:uiPriority w:val="99"/>
    <w:qFormat/>
    <w:rsid w:val="0093441C"/>
    <w:rPr>
      <w:rFonts w:eastAsia="宋体"/>
      <w:sz w:val="18"/>
      <w:szCs w:val="18"/>
    </w:rPr>
  </w:style>
  <w:style w:type="character" w:customStyle="1" w:styleId="12">
    <w:name w:val="正文文本 字符1"/>
    <w:link w:val="a"/>
    <w:qFormat/>
    <w:rsid w:val="0093441C"/>
    <w:rPr>
      <w:szCs w:val="21"/>
    </w:rPr>
  </w:style>
  <w:style w:type="paragraph" w:styleId="a">
    <w:name w:val="Body Text"/>
    <w:basedOn w:val="a1"/>
    <w:link w:val="12"/>
    <w:qFormat/>
    <w:rsid w:val="0093441C"/>
    <w:pPr>
      <w:numPr>
        <w:numId w:val="1"/>
      </w:numPr>
      <w:spacing w:after="120"/>
    </w:pPr>
    <w:rPr>
      <w:rFonts w:asciiTheme="minorHAnsi" w:eastAsiaTheme="minorEastAsia" w:hAnsiTheme="minorHAnsi" w:cstheme="minorBidi"/>
    </w:rPr>
  </w:style>
  <w:style w:type="character" w:customStyle="1" w:styleId="Char">
    <w:name w:val="正文文本 Char"/>
    <w:basedOn w:val="a2"/>
    <w:uiPriority w:val="99"/>
    <w:semiHidden/>
    <w:rsid w:val="0093441C"/>
    <w:rPr>
      <w:rFonts w:ascii="等线" w:eastAsia="等线" w:hAnsi="等线" w:cs="等线"/>
      <w:szCs w:val="21"/>
    </w:rPr>
  </w:style>
  <w:style w:type="paragraph" w:styleId="a7">
    <w:name w:val="footnote text"/>
    <w:basedOn w:val="a1"/>
    <w:link w:val="10"/>
    <w:uiPriority w:val="99"/>
    <w:qFormat/>
    <w:rsid w:val="0093441C"/>
    <w:pPr>
      <w:snapToGrid w:val="0"/>
      <w:jc w:val="left"/>
    </w:pPr>
    <w:rPr>
      <w:rFonts w:asciiTheme="minorHAnsi" w:eastAsia="宋体" w:hAnsiTheme="minorHAnsi" w:cstheme="minorBidi"/>
      <w:sz w:val="18"/>
      <w:szCs w:val="18"/>
    </w:rPr>
  </w:style>
  <w:style w:type="character" w:customStyle="1" w:styleId="Char0">
    <w:name w:val="脚注文本 Char"/>
    <w:basedOn w:val="a2"/>
    <w:qFormat/>
    <w:rsid w:val="0093441C"/>
    <w:rPr>
      <w:rFonts w:ascii="等线" w:eastAsia="等线" w:hAnsi="等线" w:cs="等线"/>
      <w:sz w:val="18"/>
      <w:szCs w:val="18"/>
    </w:rPr>
  </w:style>
  <w:style w:type="character" w:customStyle="1" w:styleId="1Char">
    <w:name w:val="标题 1 Char"/>
    <w:basedOn w:val="a2"/>
    <w:uiPriority w:val="9"/>
    <w:rsid w:val="0093441C"/>
    <w:rPr>
      <w:rFonts w:ascii="等线" w:eastAsia="等线" w:hAnsi="等线" w:cs="等线"/>
      <w:b/>
      <w:bCs/>
      <w:kern w:val="44"/>
      <w:sz w:val="44"/>
      <w:szCs w:val="44"/>
    </w:rPr>
  </w:style>
  <w:style w:type="character" w:customStyle="1" w:styleId="2Char">
    <w:name w:val="标题 2 Char"/>
    <w:basedOn w:val="a2"/>
    <w:uiPriority w:val="9"/>
    <w:semiHidden/>
    <w:rsid w:val="0093441C"/>
    <w:rPr>
      <w:rFonts w:asciiTheme="majorHAnsi" w:eastAsiaTheme="majorEastAsia" w:hAnsiTheme="majorHAnsi" w:cstheme="majorBidi"/>
      <w:b/>
      <w:bCs/>
      <w:sz w:val="32"/>
      <w:szCs w:val="32"/>
    </w:rPr>
  </w:style>
  <w:style w:type="character" w:customStyle="1" w:styleId="3Char">
    <w:name w:val="标题 3 Char"/>
    <w:basedOn w:val="a2"/>
    <w:uiPriority w:val="9"/>
    <w:semiHidden/>
    <w:rsid w:val="0093441C"/>
    <w:rPr>
      <w:rFonts w:ascii="等线" w:eastAsia="等线" w:hAnsi="等线" w:cs="等线"/>
      <w:b/>
      <w:bCs/>
      <w:sz w:val="32"/>
      <w:szCs w:val="32"/>
    </w:rPr>
  </w:style>
  <w:style w:type="character" w:customStyle="1" w:styleId="4Char">
    <w:name w:val="标题 4 Char"/>
    <w:basedOn w:val="a2"/>
    <w:uiPriority w:val="9"/>
    <w:semiHidden/>
    <w:rsid w:val="0093441C"/>
    <w:rPr>
      <w:rFonts w:asciiTheme="majorHAnsi" w:eastAsiaTheme="majorEastAsia" w:hAnsiTheme="majorHAnsi" w:cstheme="majorBidi"/>
      <w:b/>
      <w:bCs/>
      <w:sz w:val="28"/>
      <w:szCs w:val="28"/>
    </w:rPr>
  </w:style>
  <w:style w:type="character" w:customStyle="1" w:styleId="5Char">
    <w:name w:val="标题 5 Char"/>
    <w:basedOn w:val="a2"/>
    <w:uiPriority w:val="9"/>
    <w:semiHidden/>
    <w:rsid w:val="0093441C"/>
    <w:rPr>
      <w:rFonts w:ascii="等线" w:eastAsia="等线" w:hAnsi="等线" w:cs="等线"/>
      <w:b/>
      <w:bCs/>
      <w:sz w:val="28"/>
      <w:szCs w:val="28"/>
    </w:rPr>
  </w:style>
  <w:style w:type="character" w:customStyle="1" w:styleId="6Char">
    <w:name w:val="标题 6 Char"/>
    <w:basedOn w:val="a2"/>
    <w:uiPriority w:val="9"/>
    <w:semiHidden/>
    <w:rsid w:val="0093441C"/>
    <w:rPr>
      <w:rFonts w:asciiTheme="majorHAnsi" w:eastAsiaTheme="majorEastAsia" w:hAnsiTheme="majorHAnsi" w:cstheme="majorBidi"/>
      <w:b/>
      <w:bCs/>
      <w:sz w:val="24"/>
      <w:szCs w:val="24"/>
    </w:rPr>
  </w:style>
  <w:style w:type="character" w:customStyle="1" w:styleId="7Char">
    <w:name w:val="标题 7 Char"/>
    <w:basedOn w:val="a2"/>
    <w:uiPriority w:val="9"/>
    <w:semiHidden/>
    <w:rsid w:val="0093441C"/>
    <w:rPr>
      <w:rFonts w:ascii="等线" w:eastAsia="等线" w:hAnsi="等线" w:cs="等线"/>
      <w:b/>
      <w:bCs/>
      <w:sz w:val="24"/>
      <w:szCs w:val="24"/>
    </w:rPr>
  </w:style>
  <w:style w:type="character" w:customStyle="1" w:styleId="8Char">
    <w:name w:val="标题 8 Char"/>
    <w:basedOn w:val="a2"/>
    <w:uiPriority w:val="9"/>
    <w:semiHidden/>
    <w:rsid w:val="0093441C"/>
    <w:rPr>
      <w:rFonts w:asciiTheme="majorHAnsi" w:eastAsiaTheme="majorEastAsia" w:hAnsiTheme="majorHAnsi" w:cstheme="majorBidi"/>
      <w:sz w:val="24"/>
      <w:szCs w:val="24"/>
    </w:rPr>
  </w:style>
  <w:style w:type="character" w:customStyle="1" w:styleId="9Char">
    <w:name w:val="标题 9 Char"/>
    <w:basedOn w:val="a2"/>
    <w:uiPriority w:val="9"/>
    <w:semiHidden/>
    <w:rsid w:val="0093441C"/>
    <w:rPr>
      <w:rFonts w:asciiTheme="majorHAnsi" w:eastAsiaTheme="majorEastAsia" w:hAnsiTheme="majorHAnsi" w:cstheme="majorBidi"/>
      <w:szCs w:val="21"/>
    </w:rPr>
  </w:style>
  <w:style w:type="character" w:styleId="a8">
    <w:name w:val="Strong"/>
    <w:qFormat/>
    <w:rsid w:val="0093441C"/>
    <w:rPr>
      <w:rFonts w:eastAsia="宋体"/>
      <w:b/>
      <w:bCs/>
      <w:kern w:val="2"/>
      <w:sz w:val="21"/>
      <w:lang w:val="en-US" w:eastAsia="zh-CN" w:bidi="ar-SA"/>
    </w:rPr>
  </w:style>
  <w:style w:type="character" w:styleId="a9">
    <w:name w:val="endnote reference"/>
    <w:rsid w:val="0093441C"/>
    <w:rPr>
      <w:rFonts w:eastAsia="宋体"/>
      <w:kern w:val="2"/>
      <w:sz w:val="21"/>
      <w:vertAlign w:val="superscript"/>
      <w:lang w:val="en-US" w:eastAsia="zh-CN" w:bidi="ar-SA"/>
    </w:rPr>
  </w:style>
  <w:style w:type="character" w:styleId="aa">
    <w:name w:val="page number"/>
    <w:basedOn w:val="a2"/>
    <w:rsid w:val="0093441C"/>
    <w:rPr>
      <w:rFonts w:eastAsia="宋体"/>
      <w:kern w:val="2"/>
      <w:sz w:val="21"/>
      <w:lang w:val="en-US" w:eastAsia="zh-CN" w:bidi="ar-SA"/>
    </w:rPr>
  </w:style>
  <w:style w:type="character" w:styleId="ab">
    <w:name w:val="FollowedHyperlink"/>
    <w:rsid w:val="0093441C"/>
    <w:rPr>
      <w:rFonts w:eastAsia="宋体"/>
      <w:color w:val="800080"/>
      <w:kern w:val="2"/>
      <w:sz w:val="21"/>
      <w:u w:val="single"/>
      <w:lang w:val="en-US" w:eastAsia="zh-CN" w:bidi="ar-SA"/>
    </w:rPr>
  </w:style>
  <w:style w:type="character" w:styleId="ac">
    <w:name w:val="Emphasis"/>
    <w:qFormat/>
    <w:rsid w:val="0093441C"/>
    <w:rPr>
      <w:color w:val="CC0000"/>
    </w:rPr>
  </w:style>
  <w:style w:type="character" w:styleId="ad">
    <w:name w:val="annotation reference"/>
    <w:rsid w:val="0093441C"/>
    <w:rPr>
      <w:rFonts w:eastAsia="宋体"/>
      <w:kern w:val="2"/>
      <w:sz w:val="21"/>
      <w:szCs w:val="21"/>
      <w:lang w:val="en-US" w:eastAsia="zh-CN" w:bidi="ar-SA"/>
    </w:rPr>
  </w:style>
  <w:style w:type="character" w:customStyle="1" w:styleId="31">
    <w:name w:val="标题 3 字符1"/>
    <w:link w:val="3"/>
    <w:qFormat/>
    <w:rsid w:val="0093441C"/>
    <w:rPr>
      <w:rFonts w:ascii="等线" w:eastAsia="等线" w:hAnsi="等线" w:cs="Times New Roman"/>
      <w:b/>
      <w:bCs/>
      <w:sz w:val="32"/>
      <w:szCs w:val="32"/>
    </w:rPr>
  </w:style>
  <w:style w:type="character" w:customStyle="1" w:styleId="2Char1">
    <w:name w:val="正文文本 2 Char1"/>
    <w:semiHidden/>
    <w:rsid w:val="0093441C"/>
    <w:rPr>
      <w:kern w:val="2"/>
      <w:sz w:val="21"/>
    </w:rPr>
  </w:style>
  <w:style w:type="character" w:customStyle="1" w:styleId="CharChar11">
    <w:name w:val="Char Char11"/>
    <w:qFormat/>
    <w:rsid w:val="0093441C"/>
    <w:rPr>
      <w:rFonts w:ascii="Times New Roman" w:eastAsia="宋体" w:hAnsi="Times New Roman" w:cs="Times New Roman"/>
      <w:szCs w:val="24"/>
    </w:rPr>
  </w:style>
  <w:style w:type="character" w:customStyle="1" w:styleId="disabled">
    <w:name w:val="disabled"/>
    <w:rsid w:val="0093441C"/>
    <w:rPr>
      <w:color w:val="CCCCCC"/>
      <w:bdr w:val="single" w:sz="6" w:space="0" w:color="CCCCCC"/>
    </w:rPr>
  </w:style>
  <w:style w:type="character" w:customStyle="1" w:styleId="1Char1">
    <w:name w:val="标题 1 Char1"/>
    <w:aliases w:val="合同标题 Char,标题 1 1 Char,H1 Char,PIM 1 Char,标书1 Char,章标题 1 Char,-*+ Char,1st level Char,Section Head Char,l1 Char,L1 Heading 1 Char,h11 Char,1st level1 Char,heading 11 Char,h12 Char,1st level2 Char,heading 12 Char,h111 Char,1st level11 Char"/>
    <w:rsid w:val="0093441C"/>
    <w:rPr>
      <w:rFonts w:eastAsia="宋体"/>
      <w:b/>
      <w:sz w:val="28"/>
      <w:lang w:val="en-US" w:eastAsia="zh-CN" w:bidi="ar-SA"/>
    </w:rPr>
  </w:style>
  <w:style w:type="character" w:customStyle="1" w:styleId="13">
    <w:name w:val="标题 1 字符"/>
    <w:rsid w:val="0093441C"/>
    <w:rPr>
      <w:b/>
      <w:bCs/>
      <w:kern w:val="44"/>
      <w:sz w:val="44"/>
      <w:szCs w:val="44"/>
    </w:rPr>
  </w:style>
  <w:style w:type="character" w:customStyle="1" w:styleId="Char1">
    <w:name w:val="副标题 Char1"/>
    <w:qFormat/>
    <w:rsid w:val="0093441C"/>
    <w:rPr>
      <w:rFonts w:ascii="Cambria" w:eastAsia="宋体" w:hAnsi="Cambria" w:cs="Times New Roman"/>
      <w:b/>
      <w:bCs/>
      <w:kern w:val="28"/>
      <w:sz w:val="32"/>
      <w:szCs w:val="32"/>
    </w:rPr>
  </w:style>
  <w:style w:type="character" w:customStyle="1" w:styleId="81">
    <w:name w:val="标题 8 字符1"/>
    <w:link w:val="8"/>
    <w:qFormat/>
    <w:rsid w:val="0093441C"/>
    <w:rPr>
      <w:rFonts w:ascii="Arial" w:eastAsia="黑体" w:hAnsi="Arial" w:cs="等线"/>
      <w:sz w:val="24"/>
      <w:szCs w:val="24"/>
    </w:rPr>
  </w:style>
  <w:style w:type="character" w:customStyle="1" w:styleId="CharChar22">
    <w:name w:val="Char Char22"/>
    <w:rsid w:val="0093441C"/>
    <w:rPr>
      <w:rFonts w:ascii="Arial" w:eastAsia="黑体" w:hAnsi="Arial"/>
      <w:b/>
      <w:kern w:val="2"/>
      <w:sz w:val="28"/>
    </w:rPr>
  </w:style>
  <w:style w:type="character" w:customStyle="1" w:styleId="20505CharChar">
    <w:name w:val="样式 样式 标题 2 + 黑体 小四 加粗 两端对齐 + 段前: 0.5 行 段后: 0.5 行 Char Char"/>
    <w:link w:val="20505"/>
    <w:qFormat/>
    <w:rsid w:val="0093441C"/>
    <w:rPr>
      <w:rFonts w:ascii="黑体" w:eastAsia="黑体" w:hAnsi="宋体" w:cs="宋体"/>
      <w:b/>
      <w:bCs/>
      <w:kern w:val="44"/>
      <w:sz w:val="24"/>
    </w:rPr>
  </w:style>
  <w:style w:type="character" w:customStyle="1" w:styleId="14">
    <w:name w:val="页眉 字符1"/>
    <w:link w:val="ae"/>
    <w:qFormat/>
    <w:rsid w:val="0093441C"/>
    <w:rPr>
      <w:rFonts w:eastAsia="宋体"/>
      <w:sz w:val="18"/>
      <w:szCs w:val="18"/>
    </w:rPr>
  </w:style>
  <w:style w:type="character" w:customStyle="1" w:styleId="2Char0">
    <w:name w:val="内容2 Char"/>
    <w:link w:val="20"/>
    <w:locked/>
    <w:rsid w:val="0093441C"/>
    <w:rPr>
      <w:rFonts w:ascii="宋体"/>
      <w:sz w:val="24"/>
    </w:rPr>
  </w:style>
  <w:style w:type="character" w:customStyle="1" w:styleId="CharChar20">
    <w:name w:val="Char Char20"/>
    <w:rsid w:val="0093441C"/>
    <w:rPr>
      <w:rFonts w:ascii="Arial" w:eastAsia="黑体" w:hAnsi="Arial"/>
      <w:b/>
      <w:kern w:val="2"/>
      <w:sz w:val="24"/>
    </w:rPr>
  </w:style>
  <w:style w:type="character" w:customStyle="1" w:styleId="CharChar">
    <w:name w:val="段 Char Char"/>
    <w:link w:val="af"/>
    <w:rsid w:val="0093441C"/>
    <w:rPr>
      <w:rFonts w:ascii="宋体" w:eastAsia="Times New Roman"/>
    </w:rPr>
  </w:style>
  <w:style w:type="character" w:customStyle="1" w:styleId="15">
    <w:name w:val="文档结构图 字符1"/>
    <w:link w:val="af0"/>
    <w:qFormat/>
    <w:rsid w:val="0093441C"/>
    <w:rPr>
      <w:szCs w:val="21"/>
      <w:shd w:val="clear" w:color="auto" w:fill="000080"/>
    </w:rPr>
  </w:style>
  <w:style w:type="character" w:customStyle="1" w:styleId="f121">
    <w:name w:val="f121"/>
    <w:rsid w:val="0093441C"/>
    <w:rPr>
      <w:b w:val="0"/>
      <w:strike w:val="0"/>
      <w:dstrike w:val="0"/>
      <w:sz w:val="20"/>
      <w:u w:val="none"/>
    </w:rPr>
  </w:style>
  <w:style w:type="character" w:customStyle="1" w:styleId="16">
    <w:name w:val="尾注文本 字符1"/>
    <w:link w:val="af1"/>
    <w:rsid w:val="0093441C"/>
    <w:rPr>
      <w:rFonts w:eastAsia="宋体"/>
      <w:szCs w:val="24"/>
    </w:rPr>
  </w:style>
  <w:style w:type="character" w:customStyle="1" w:styleId="Footer-EvenCharChar1">
    <w:name w:val="Footer-Even Char Char1"/>
    <w:qFormat/>
    <w:locked/>
    <w:rsid w:val="0093441C"/>
    <w:rPr>
      <w:rFonts w:ascii="宋体" w:eastAsia="宋体" w:hAnsi="宋体"/>
      <w:kern w:val="2"/>
      <w:sz w:val="18"/>
      <w:szCs w:val="18"/>
      <w:lang w:val="en-US" w:eastAsia="zh-CN" w:bidi="ar-SA"/>
    </w:rPr>
  </w:style>
  <w:style w:type="character" w:customStyle="1" w:styleId="af2">
    <w:name w:val="日期 字符"/>
    <w:rsid w:val="0093441C"/>
    <w:rPr>
      <w:rFonts w:ascii="Times New Roman" w:eastAsia="黑体" w:hAnsi="Times New Roman" w:cs="Times New Roman"/>
      <w:b/>
      <w:spacing w:val="56"/>
      <w:sz w:val="36"/>
      <w:szCs w:val="20"/>
    </w:rPr>
  </w:style>
  <w:style w:type="character" w:customStyle="1" w:styleId="TableHeadingCharChar">
    <w:name w:val="Table Heading Char Char"/>
    <w:link w:val="TableHeading"/>
    <w:rsid w:val="0093441C"/>
    <w:rPr>
      <w:rFonts w:ascii="Arial" w:eastAsia="黑体" w:hAnsi="Arial" w:cs="Arial"/>
      <w:sz w:val="18"/>
      <w:szCs w:val="18"/>
    </w:rPr>
  </w:style>
  <w:style w:type="character" w:customStyle="1" w:styleId="123YJCharChar">
    <w:name w:val="123YJ Char Char"/>
    <w:qFormat/>
    <w:locked/>
    <w:rsid w:val="0093441C"/>
    <w:rPr>
      <w:rFonts w:ascii="宋体" w:eastAsia="宋体" w:hAnsi="宋体"/>
      <w:kern w:val="2"/>
      <w:sz w:val="18"/>
      <w:szCs w:val="18"/>
      <w:lang w:val="en-US" w:eastAsia="zh-CN" w:bidi="ar-SA"/>
    </w:rPr>
  </w:style>
  <w:style w:type="character" w:customStyle="1" w:styleId="CharCharCharChar">
    <w:name w:val="内容 Char Char Char Char"/>
    <w:link w:val="CharChar0"/>
    <w:qFormat/>
    <w:rsid w:val="0093441C"/>
    <w:rPr>
      <w:szCs w:val="21"/>
    </w:rPr>
  </w:style>
  <w:style w:type="character" w:customStyle="1" w:styleId="91">
    <w:name w:val="标题 9 字符1"/>
    <w:link w:val="9"/>
    <w:qFormat/>
    <w:rsid w:val="0093441C"/>
    <w:rPr>
      <w:rFonts w:ascii="Arial" w:eastAsia="黑体" w:hAnsi="Arial" w:cs="等线"/>
      <w:sz w:val="24"/>
      <w:szCs w:val="21"/>
    </w:rPr>
  </w:style>
  <w:style w:type="character" w:customStyle="1" w:styleId="bdsmore4">
    <w:name w:val="bds_more4"/>
    <w:basedOn w:val="a2"/>
    <w:rsid w:val="0093441C"/>
    <w:rPr>
      <w:rFonts w:eastAsia="宋体"/>
      <w:kern w:val="2"/>
      <w:sz w:val="21"/>
      <w:lang w:val="en-US" w:eastAsia="zh-CN" w:bidi="ar-SA"/>
    </w:rPr>
  </w:style>
  <w:style w:type="character" w:customStyle="1" w:styleId="HTMLChar1">
    <w:name w:val="HTML 预设格式 Char1"/>
    <w:rsid w:val="0093441C"/>
    <w:rPr>
      <w:rFonts w:ascii="Courier New" w:eastAsia="宋体" w:hAnsi="Courier New" w:cs="Courier New"/>
      <w:kern w:val="2"/>
      <w:sz w:val="21"/>
      <w:lang w:val="en-US" w:eastAsia="zh-CN" w:bidi="ar-SA"/>
    </w:rPr>
  </w:style>
  <w:style w:type="character" w:customStyle="1" w:styleId="60">
    <w:name w:val="标题 6 字符"/>
    <w:rsid w:val="0093441C"/>
    <w:rPr>
      <w:rFonts w:ascii="Arial" w:eastAsia="黑体" w:hAnsi="Arial"/>
      <w:b/>
      <w:bCs/>
      <w:sz w:val="24"/>
      <w:szCs w:val="24"/>
    </w:rPr>
  </w:style>
  <w:style w:type="character" w:customStyle="1" w:styleId="Char10">
    <w:name w:val="日期 Char1"/>
    <w:uiPriority w:val="99"/>
    <w:semiHidden/>
    <w:rsid w:val="0093441C"/>
    <w:rPr>
      <w:rFonts w:ascii="宋体" w:eastAsia="宋体" w:hAnsi="宋体"/>
      <w:kern w:val="2"/>
      <w:sz w:val="21"/>
      <w:lang w:val="en-US" w:eastAsia="zh-CN" w:bidi="ar-SA"/>
    </w:rPr>
  </w:style>
  <w:style w:type="character" w:customStyle="1" w:styleId="af3">
    <w:name w:val="样式 幼圆"/>
    <w:rsid w:val="0093441C"/>
    <w:rPr>
      <w:rFonts w:ascii="宋体" w:eastAsia="宋体" w:hAnsi="宋体"/>
      <w:sz w:val="24"/>
      <w:szCs w:val="24"/>
    </w:rPr>
  </w:style>
  <w:style w:type="character" w:customStyle="1" w:styleId="210">
    <w:name w:val="正文文本 2 字符1"/>
    <w:link w:val="22"/>
    <w:rsid w:val="0093441C"/>
    <w:rPr>
      <w:rFonts w:ascii="仿宋_GB2312" w:eastAsia="仿宋_GB2312"/>
      <w:bCs/>
      <w:color w:val="FF0000"/>
      <w:sz w:val="24"/>
      <w:szCs w:val="28"/>
    </w:rPr>
  </w:style>
  <w:style w:type="character" w:customStyle="1" w:styleId="Char11">
    <w:name w:val="批注文字 Char1"/>
    <w:qFormat/>
    <w:rsid w:val="0093441C"/>
    <w:rPr>
      <w:rFonts w:ascii="宋体" w:eastAsia="宋体" w:hAnsi="宋体"/>
      <w:kern w:val="2"/>
      <w:sz w:val="21"/>
      <w:lang w:val="en-US" w:eastAsia="zh-CN" w:bidi="ar-SA"/>
    </w:rPr>
  </w:style>
  <w:style w:type="character" w:customStyle="1" w:styleId="CharChar8">
    <w:name w:val="Char Char8"/>
    <w:qFormat/>
    <w:rsid w:val="0093441C"/>
    <w:rPr>
      <w:rFonts w:ascii="Times New Roman" w:eastAsia="宋体" w:hAnsi="Times New Roman" w:cs="Times New Roman"/>
      <w:szCs w:val="24"/>
      <w:shd w:val="clear" w:color="auto" w:fill="000080"/>
    </w:rPr>
  </w:style>
  <w:style w:type="character" w:customStyle="1" w:styleId="17">
    <w:name w:val="日期 字符1"/>
    <w:link w:val="af4"/>
    <w:qFormat/>
    <w:rsid w:val="0093441C"/>
    <w:rPr>
      <w:rFonts w:ascii="宋体"/>
      <w:sz w:val="24"/>
    </w:rPr>
  </w:style>
  <w:style w:type="character" w:customStyle="1" w:styleId="CharChar1">
    <w:name w:val="仍然让人仍然让人仍然让人仍然让人仍然 Char Char"/>
    <w:link w:val="af5"/>
    <w:rsid w:val="0093441C"/>
    <w:rPr>
      <w:sz w:val="24"/>
      <w:szCs w:val="24"/>
    </w:rPr>
  </w:style>
  <w:style w:type="character" w:customStyle="1" w:styleId="af6">
    <w:name w:val="正文缩进 字符"/>
    <w:locked/>
    <w:rsid w:val="0093441C"/>
    <w:rPr>
      <w:kern w:val="2"/>
      <w:sz w:val="21"/>
      <w:szCs w:val="24"/>
    </w:rPr>
  </w:style>
  <w:style w:type="character" w:customStyle="1" w:styleId="Parahead">
    <w:name w:val="Para head"/>
    <w:rsid w:val="0093441C"/>
    <w:rPr>
      <w:rFonts w:ascii="Arial" w:eastAsia="Times New Roman" w:hAnsi="Arial" w:cs="Arial" w:hint="default"/>
      <w:kern w:val="2"/>
      <w:sz w:val="20"/>
      <w:lang w:val="en-US" w:eastAsia="zh-CN" w:bidi="ar-SA"/>
    </w:rPr>
  </w:style>
  <w:style w:type="character" w:customStyle="1" w:styleId="18">
    <w:name w:val="标题 字符1"/>
    <w:link w:val="af7"/>
    <w:qFormat/>
    <w:rsid w:val="0093441C"/>
    <w:rPr>
      <w:rFonts w:ascii="新宋体" w:eastAsia="新宋体" w:hAnsi="新宋体"/>
      <w:b/>
      <w:bCs/>
      <w:sz w:val="40"/>
      <w:szCs w:val="32"/>
    </w:rPr>
  </w:style>
  <w:style w:type="character" w:customStyle="1" w:styleId="23">
    <w:name w:val="正文文本缩进 2 字符"/>
    <w:locked/>
    <w:rsid w:val="0093441C"/>
    <w:rPr>
      <w:rFonts w:ascii="宋体" w:hAnsi="宋体"/>
      <w:kern w:val="2"/>
      <w:sz w:val="27"/>
      <w:szCs w:val="27"/>
    </w:rPr>
  </w:style>
  <w:style w:type="character" w:customStyle="1" w:styleId="19">
    <w:name w:val="批注主题 字符1"/>
    <w:link w:val="af8"/>
    <w:qFormat/>
    <w:rsid w:val="0093441C"/>
    <w:rPr>
      <w:b/>
      <w:bCs/>
      <w:szCs w:val="24"/>
    </w:rPr>
  </w:style>
  <w:style w:type="character" w:customStyle="1" w:styleId="af9">
    <w:name w:val="正文文本 字符"/>
    <w:rsid w:val="0093441C"/>
    <w:rPr>
      <w:kern w:val="2"/>
      <w:sz w:val="21"/>
      <w:szCs w:val="24"/>
    </w:rPr>
  </w:style>
  <w:style w:type="character" w:customStyle="1" w:styleId="CharChar10">
    <w:name w:val="Char Char10"/>
    <w:qFormat/>
    <w:rsid w:val="0093441C"/>
    <w:rPr>
      <w:kern w:val="2"/>
      <w:sz w:val="18"/>
      <w:szCs w:val="18"/>
    </w:rPr>
  </w:style>
  <w:style w:type="character" w:customStyle="1" w:styleId="21">
    <w:name w:val="标题 2 字符1"/>
    <w:link w:val="2"/>
    <w:qFormat/>
    <w:rsid w:val="0093441C"/>
    <w:rPr>
      <w:rFonts w:ascii="Arial" w:eastAsia="黑体" w:hAnsi="Arial" w:cs="Times New Roman"/>
      <w:b/>
      <w:sz w:val="32"/>
      <w:szCs w:val="20"/>
    </w:rPr>
  </w:style>
  <w:style w:type="character" w:customStyle="1" w:styleId="black000">
    <w:name w:val="black000"/>
    <w:rsid w:val="0093441C"/>
  </w:style>
  <w:style w:type="character" w:customStyle="1" w:styleId="11">
    <w:name w:val="标题 1 字符1"/>
    <w:link w:val="1"/>
    <w:qFormat/>
    <w:rsid w:val="0093441C"/>
    <w:rPr>
      <w:rFonts w:ascii="等线" w:eastAsia="等线" w:hAnsi="等线" w:cs="Times New Roman"/>
      <w:b/>
      <w:bCs/>
      <w:kern w:val="44"/>
      <w:sz w:val="44"/>
      <w:szCs w:val="44"/>
    </w:rPr>
  </w:style>
  <w:style w:type="character" w:customStyle="1" w:styleId="stylekwd">
    <w:name w:val="style_kwd"/>
    <w:basedOn w:val="a2"/>
    <w:rsid w:val="0093441C"/>
    <w:rPr>
      <w:rFonts w:eastAsia="宋体"/>
      <w:kern w:val="2"/>
      <w:sz w:val="21"/>
      <w:lang w:val="en-US" w:eastAsia="zh-CN" w:bidi="ar-SA"/>
    </w:rPr>
  </w:style>
  <w:style w:type="character" w:customStyle="1" w:styleId="CharChar23">
    <w:name w:val="Char Char23"/>
    <w:rsid w:val="0093441C"/>
    <w:rPr>
      <w:b/>
      <w:kern w:val="2"/>
      <w:sz w:val="32"/>
    </w:rPr>
  </w:style>
  <w:style w:type="character" w:customStyle="1" w:styleId="afa">
    <w:name w:val="脚注文本 字符"/>
    <w:uiPriority w:val="99"/>
    <w:qFormat/>
    <w:rsid w:val="0093441C"/>
    <w:rPr>
      <w:rFonts w:ascii="Times New Roman" w:eastAsia="宋体" w:hAnsi="Times New Roman" w:cs="Times New Roman"/>
      <w:sz w:val="18"/>
      <w:szCs w:val="18"/>
    </w:rPr>
  </w:style>
  <w:style w:type="character" w:customStyle="1" w:styleId="afb">
    <w:name w:val="明显引用 字符"/>
    <w:link w:val="afc"/>
    <w:rsid w:val="0093441C"/>
    <w:rPr>
      <w:rFonts w:eastAsia="宋体"/>
      <w:b/>
      <w:bCs/>
      <w:i/>
      <w:iCs/>
      <w:color w:val="4F81BD"/>
    </w:rPr>
  </w:style>
  <w:style w:type="character" w:customStyle="1" w:styleId="3CharChar">
    <w:name w:val="格式 3 Char Char"/>
    <w:link w:val="30"/>
    <w:qFormat/>
    <w:rsid w:val="0093441C"/>
    <w:rPr>
      <w:rFonts w:ascii="宋体" w:hAnsi="宋体"/>
      <w:b/>
      <w:bCs/>
      <w:sz w:val="28"/>
      <w:szCs w:val="28"/>
    </w:rPr>
  </w:style>
  <w:style w:type="character" w:customStyle="1" w:styleId="Char12">
    <w:name w:val="正文文本 Char1"/>
    <w:semiHidden/>
    <w:rsid w:val="0093441C"/>
    <w:rPr>
      <w:rFonts w:ascii="宋体" w:eastAsia="宋体" w:hAnsi="宋体"/>
      <w:kern w:val="2"/>
      <w:sz w:val="21"/>
      <w:lang w:val="en-US" w:eastAsia="zh-CN" w:bidi="ar-SA"/>
    </w:rPr>
  </w:style>
  <w:style w:type="character" w:customStyle="1" w:styleId="4Char0">
    <w:name w:val="目录4 Char"/>
    <w:qFormat/>
    <w:rsid w:val="0093441C"/>
    <w:rPr>
      <w:rFonts w:ascii="黑体" w:eastAsia="黑体"/>
      <w:kern w:val="2"/>
      <w:sz w:val="24"/>
      <w:lang w:val="en-US" w:eastAsia="zh-CN" w:bidi="ar-SA"/>
    </w:rPr>
  </w:style>
  <w:style w:type="character" w:customStyle="1" w:styleId="afd">
    <w:name w:val="标题 字符"/>
    <w:rsid w:val="0093441C"/>
    <w:rPr>
      <w:rFonts w:ascii="Arial" w:eastAsia="宋体" w:hAnsi="Arial"/>
      <w:b/>
      <w:sz w:val="32"/>
      <w:lang w:val="en-US" w:eastAsia="zh-CN" w:bidi="ar-SA"/>
    </w:rPr>
  </w:style>
  <w:style w:type="character" w:customStyle="1" w:styleId="CharChar2">
    <w:name w:val="说明正文 Char Char"/>
    <w:link w:val="afe"/>
    <w:qFormat/>
    <w:rsid w:val="0093441C"/>
    <w:rPr>
      <w:rFonts w:ascii="宋体"/>
      <w:szCs w:val="24"/>
    </w:rPr>
  </w:style>
  <w:style w:type="character" w:customStyle="1" w:styleId="FootnoteTextChar">
    <w:name w:val="Footnote Text Char"/>
    <w:qFormat/>
    <w:locked/>
    <w:rsid w:val="0093441C"/>
    <w:rPr>
      <w:rFonts w:ascii="Times New Roman" w:eastAsia="宋体" w:hAnsi="Times New Roman" w:cs="Times New Roman"/>
      <w:sz w:val="18"/>
      <w:szCs w:val="18"/>
    </w:rPr>
  </w:style>
  <w:style w:type="character" w:customStyle="1" w:styleId="4Char2">
    <w:name w:val="标题 4 Char2"/>
    <w:aliases w:val="b4 Char1,标题 4 Char Char1"/>
    <w:rsid w:val="0093441C"/>
    <w:rPr>
      <w:rFonts w:ascii="Arial" w:eastAsia="黑体" w:hAnsi="Arial"/>
      <w:b/>
      <w:bCs/>
      <w:kern w:val="2"/>
      <w:sz w:val="28"/>
      <w:szCs w:val="28"/>
    </w:rPr>
  </w:style>
  <w:style w:type="character" w:customStyle="1" w:styleId="211">
    <w:name w:val="正文文本缩进 2 字符1"/>
    <w:link w:val="24"/>
    <w:qFormat/>
    <w:rsid w:val="0093441C"/>
    <w:rPr>
      <w:szCs w:val="24"/>
    </w:rPr>
  </w:style>
  <w:style w:type="character" w:customStyle="1" w:styleId="Char13">
    <w:name w:val="页脚 Char1"/>
    <w:semiHidden/>
    <w:rsid w:val="0093441C"/>
    <w:rPr>
      <w:rFonts w:ascii="Times New Roman" w:hAnsi="Times New Roman"/>
      <w:kern w:val="2"/>
      <w:sz w:val="18"/>
      <w:szCs w:val="18"/>
    </w:rPr>
  </w:style>
  <w:style w:type="character" w:customStyle="1" w:styleId="CharChar3">
    <w:name w:val="正文的文字 Char Char"/>
    <w:link w:val="aff"/>
    <w:qFormat/>
    <w:rsid w:val="0093441C"/>
    <w:rPr>
      <w:sz w:val="26"/>
      <w:szCs w:val="26"/>
    </w:rPr>
  </w:style>
  <w:style w:type="character" w:customStyle="1" w:styleId="4CharChar">
    <w:name w:val="目录4 Char Char"/>
    <w:link w:val="40"/>
    <w:qFormat/>
    <w:rsid w:val="0093441C"/>
    <w:rPr>
      <w:rFonts w:ascii="黑体" w:eastAsia="黑体"/>
      <w:sz w:val="24"/>
    </w:rPr>
  </w:style>
  <w:style w:type="character" w:customStyle="1" w:styleId="150">
    <w:name w:val="15"/>
    <w:qFormat/>
    <w:rsid w:val="0093441C"/>
    <w:rPr>
      <w:rFonts w:ascii="MingLiU" w:eastAsia="MingLiU" w:hAnsi="MingLiU" w:hint="eastAsia"/>
      <w:spacing w:val="30"/>
      <w:sz w:val="22"/>
      <w:szCs w:val="22"/>
    </w:rPr>
  </w:style>
  <w:style w:type="character" w:customStyle="1" w:styleId="bdsmore2">
    <w:name w:val="bds_more2"/>
    <w:basedOn w:val="a2"/>
    <w:rsid w:val="0093441C"/>
    <w:rPr>
      <w:rFonts w:eastAsia="宋体"/>
      <w:kern w:val="2"/>
      <w:sz w:val="21"/>
      <w:lang w:val="en-US" w:eastAsia="zh-CN" w:bidi="ar-SA"/>
    </w:rPr>
  </w:style>
  <w:style w:type="character" w:customStyle="1" w:styleId="ZW1Char">
    <w:name w:val="ZW正文1 Char"/>
    <w:link w:val="ZW1"/>
    <w:locked/>
    <w:rsid w:val="0093441C"/>
    <w:rPr>
      <w:rFonts w:ascii="华文中宋" w:eastAsia="华文中宋" w:hAnsi="华文中宋"/>
      <w:spacing w:val="6"/>
      <w:sz w:val="24"/>
      <w:szCs w:val="24"/>
    </w:rPr>
  </w:style>
  <w:style w:type="character" w:customStyle="1" w:styleId="25">
    <w:name w:val="批注文字 字符2"/>
    <w:link w:val="aff0"/>
    <w:qFormat/>
    <w:rsid w:val="0093441C"/>
    <w:rPr>
      <w:rFonts w:ascii="宋体" w:hAnsi="宋体" w:cs="Arial"/>
      <w:color w:val="0000FF"/>
      <w:sz w:val="24"/>
      <w:szCs w:val="24"/>
    </w:rPr>
  </w:style>
  <w:style w:type="character" w:customStyle="1" w:styleId="4b44CharChar">
    <w:name w:val="样式 样式 标题 4b4标题 4 Char + (符号) 宋体 小四 + (西文) 宋体 Char"/>
    <w:link w:val="4b44Char"/>
    <w:rsid w:val="0093441C"/>
    <w:rPr>
      <w:rFonts w:ascii="Arial" w:eastAsia="黑体" w:hAnsi="Arial"/>
      <w:sz w:val="24"/>
      <w:szCs w:val="24"/>
    </w:rPr>
  </w:style>
  <w:style w:type="character" w:customStyle="1" w:styleId="Char2">
    <w:name w:val="表格标题 Char"/>
    <w:aliases w:val="正文缩进 Char1,Body text ident 1 Char,特点 Char,署名 Char,正文（首行缩进两字） Char,文本条款 Char,s4 Char,正文不缩进 Char,表正文 Char,正文非缩进 Char1,正文（首行缩进两字）1 Char,正文（首行缩进两字）11 Char,正文（首行缩进两字）111 Char,正文缩进 Char Char Char Char1,正文缩进 Char Char Char Char Char,段落 Char,段落正文 Char"/>
    <w:link w:val="aff1"/>
    <w:semiHidden/>
    <w:rsid w:val="0093441C"/>
    <w:rPr>
      <w:b/>
      <w:bCs/>
      <w:spacing w:val="10"/>
      <w:sz w:val="24"/>
      <w:szCs w:val="24"/>
    </w:rPr>
  </w:style>
  <w:style w:type="character" w:customStyle="1" w:styleId="bdsnopic2">
    <w:name w:val="bds_nopic2"/>
    <w:basedOn w:val="a2"/>
    <w:rsid w:val="0093441C"/>
    <w:rPr>
      <w:rFonts w:eastAsia="宋体"/>
      <w:kern w:val="2"/>
      <w:sz w:val="21"/>
      <w:lang w:val="en-US" w:eastAsia="zh-CN" w:bidi="ar-SA"/>
    </w:rPr>
  </w:style>
  <w:style w:type="character" w:customStyle="1" w:styleId="aff2">
    <w:name w:val="正文 宋小四"/>
    <w:qFormat/>
    <w:rsid w:val="0093441C"/>
    <w:rPr>
      <w:rFonts w:ascii="宋体" w:eastAsia="宋体" w:hAnsi="宋体"/>
      <w:sz w:val="24"/>
    </w:rPr>
  </w:style>
  <w:style w:type="character" w:customStyle="1" w:styleId="HTML">
    <w:name w:val="HTML 预设格式 字符"/>
    <w:link w:val="HTML0"/>
    <w:rsid w:val="0093441C"/>
    <w:rPr>
      <w:rFonts w:ascii="宋体" w:hAnsi="宋体"/>
      <w:sz w:val="24"/>
      <w:szCs w:val="24"/>
    </w:rPr>
  </w:style>
  <w:style w:type="character" w:customStyle="1" w:styleId="1a">
    <w:name w:val="副标题 字符1"/>
    <w:link w:val="aff3"/>
    <w:qFormat/>
    <w:rsid w:val="0093441C"/>
    <w:rPr>
      <w:rFonts w:ascii="Cambria" w:eastAsia="宋体" w:hAnsi="Cambria"/>
      <w:bCs/>
      <w:snapToGrid w:val="0"/>
      <w:kern w:val="28"/>
      <w:szCs w:val="32"/>
    </w:rPr>
  </w:style>
  <w:style w:type="character" w:customStyle="1" w:styleId="CharChar9">
    <w:name w:val="Char Char9"/>
    <w:qFormat/>
    <w:rsid w:val="0093441C"/>
    <w:rPr>
      <w:rFonts w:ascii="Times New Roman" w:eastAsia="宋体" w:hAnsi="Times New Roman" w:cs="Times New Roman"/>
      <w:sz w:val="16"/>
      <w:szCs w:val="16"/>
    </w:rPr>
  </w:style>
  <w:style w:type="character" w:customStyle="1" w:styleId="CharCharChar">
    <w:name w:val="Char Char Char"/>
    <w:link w:val="Char3"/>
    <w:qFormat/>
    <w:rsid w:val="0093441C"/>
  </w:style>
  <w:style w:type="character" w:customStyle="1" w:styleId="6Char1">
    <w:name w:val="标题 6 Char1"/>
    <w:rsid w:val="0093441C"/>
    <w:rPr>
      <w:rFonts w:ascii="宋体" w:eastAsia="黑体" w:hAnsi="宋体"/>
      <w:b/>
      <w:kern w:val="2"/>
      <w:sz w:val="21"/>
      <w:szCs w:val="21"/>
      <w:lang w:val="en-US" w:eastAsia="zh-CN" w:bidi="ar-SA"/>
    </w:rPr>
  </w:style>
  <w:style w:type="character" w:customStyle="1" w:styleId="Footer-EvenCharChar">
    <w:name w:val="Footer-Even Char Char"/>
    <w:qFormat/>
    <w:rsid w:val="0093441C"/>
    <w:rPr>
      <w:rFonts w:ascii="Times New Roman" w:eastAsia="宋体" w:hAnsi="Times New Roman" w:cs="Times New Roman"/>
      <w:sz w:val="18"/>
      <w:szCs w:val="18"/>
    </w:rPr>
  </w:style>
  <w:style w:type="character" w:customStyle="1" w:styleId="bdsnopic1">
    <w:name w:val="bds_nopic1"/>
    <w:basedOn w:val="a2"/>
    <w:rsid w:val="0093441C"/>
    <w:rPr>
      <w:rFonts w:eastAsia="宋体"/>
      <w:kern w:val="2"/>
      <w:sz w:val="21"/>
      <w:lang w:val="en-US" w:eastAsia="zh-CN" w:bidi="ar-SA"/>
    </w:rPr>
  </w:style>
  <w:style w:type="character" w:customStyle="1" w:styleId="aff4">
    <w:name w:val="纯文本 字符"/>
    <w:uiPriority w:val="99"/>
    <w:rsid w:val="0093441C"/>
    <w:rPr>
      <w:rFonts w:ascii="宋体" w:eastAsia="宋体" w:hAnsi="Courier New"/>
      <w:kern w:val="2"/>
      <w:sz w:val="21"/>
      <w:lang w:val="en-US" w:eastAsia="zh-CN" w:bidi="ar-SA"/>
    </w:rPr>
  </w:style>
  <w:style w:type="character" w:customStyle="1" w:styleId="1b">
    <w:name w:val="称呼 字符1"/>
    <w:link w:val="aff5"/>
    <w:rsid w:val="0093441C"/>
    <w:rPr>
      <w:rFonts w:ascii="宋体" w:eastAsia="宋体" w:hAnsi="Calibri"/>
      <w:sz w:val="24"/>
    </w:rPr>
  </w:style>
  <w:style w:type="character" w:customStyle="1" w:styleId="1c">
    <w:name w:val="批注框文本 字符1"/>
    <w:link w:val="aff6"/>
    <w:qFormat/>
    <w:rsid w:val="0093441C"/>
    <w:rPr>
      <w:sz w:val="18"/>
      <w:szCs w:val="18"/>
    </w:rPr>
  </w:style>
  <w:style w:type="character" w:customStyle="1" w:styleId="26">
    <w:name w:val="正文首行缩进 字符2"/>
    <w:link w:val="aff7"/>
    <w:qFormat/>
    <w:rsid w:val="0093441C"/>
    <w:rPr>
      <w:rFonts w:ascii="宋体"/>
      <w:sz w:val="34"/>
    </w:rPr>
  </w:style>
  <w:style w:type="character" w:customStyle="1" w:styleId="Char14">
    <w:name w:val="纯文本 Char1"/>
    <w:semiHidden/>
    <w:rsid w:val="0093441C"/>
    <w:rPr>
      <w:rFonts w:ascii="宋体" w:eastAsia="宋体" w:hAnsi="Courier New" w:cs="Courier New"/>
      <w:kern w:val="0"/>
      <w:sz w:val="21"/>
      <w:szCs w:val="21"/>
      <w:lang w:val="en-US" w:eastAsia="en-US" w:bidi="ar-SA"/>
    </w:rPr>
  </w:style>
  <w:style w:type="character" w:customStyle="1" w:styleId="aff8">
    <w:name w:val="批注框文本 字符"/>
    <w:rsid w:val="0093441C"/>
    <w:rPr>
      <w:kern w:val="2"/>
      <w:sz w:val="18"/>
      <w:szCs w:val="18"/>
    </w:rPr>
  </w:style>
  <w:style w:type="character" w:customStyle="1" w:styleId="CharChar24">
    <w:name w:val="Char Char24"/>
    <w:rsid w:val="0093441C"/>
    <w:rPr>
      <w:rFonts w:ascii="Arial" w:eastAsia="黑体" w:hAnsi="Arial"/>
      <w:b/>
      <w:kern w:val="2"/>
      <w:sz w:val="32"/>
    </w:rPr>
  </w:style>
  <w:style w:type="character" w:customStyle="1" w:styleId="210pt37">
    <w:name w:val="正文文本 (2) + 10 pt37"/>
    <w:uiPriority w:val="99"/>
    <w:qFormat/>
    <w:rsid w:val="0093441C"/>
    <w:rPr>
      <w:rFonts w:ascii="MingLiU" w:eastAsia="MingLiU" w:cs="MingLiU"/>
      <w:spacing w:val="0"/>
      <w:sz w:val="20"/>
      <w:szCs w:val="20"/>
      <w:u w:val="none"/>
    </w:rPr>
  </w:style>
  <w:style w:type="character" w:customStyle="1" w:styleId="41">
    <w:name w:val="标题 4 字符1"/>
    <w:link w:val="4"/>
    <w:qFormat/>
    <w:rsid w:val="0093441C"/>
    <w:rPr>
      <w:rFonts w:ascii="Arial" w:eastAsia="黑体" w:hAnsi="Arial" w:cs="Times New Roman"/>
      <w:b/>
      <w:bCs/>
      <w:sz w:val="28"/>
      <w:szCs w:val="28"/>
    </w:rPr>
  </w:style>
  <w:style w:type="character" w:customStyle="1" w:styleId="1d">
    <w:name w:val="正文文本缩进 字符1"/>
    <w:link w:val="aff9"/>
    <w:qFormat/>
    <w:rsid w:val="0093441C"/>
    <w:rPr>
      <w:sz w:val="24"/>
    </w:rPr>
  </w:style>
  <w:style w:type="character" w:customStyle="1" w:styleId="Char15">
    <w:name w:val="批注框文本 Char1"/>
    <w:semiHidden/>
    <w:rsid w:val="0093441C"/>
    <w:rPr>
      <w:kern w:val="2"/>
      <w:sz w:val="18"/>
      <w:szCs w:val="18"/>
    </w:rPr>
  </w:style>
  <w:style w:type="character" w:customStyle="1" w:styleId="2Char10">
    <w:name w:val="正文文本缩进 2 Char1"/>
    <w:semiHidden/>
    <w:rsid w:val="0093441C"/>
    <w:rPr>
      <w:rFonts w:ascii="宋体" w:eastAsia="宋体" w:hAnsi="宋体" w:cs="宋体"/>
      <w:kern w:val="0"/>
      <w:sz w:val="22"/>
      <w:lang w:val="en-US" w:eastAsia="en-US" w:bidi="ar-SA"/>
    </w:rPr>
  </w:style>
  <w:style w:type="character" w:customStyle="1" w:styleId="27">
    <w:name w:val="正文首行缩进 2 字符"/>
    <w:link w:val="28"/>
    <w:qFormat/>
    <w:rsid w:val="0093441C"/>
    <w:rPr>
      <w:rFonts w:ascii="Calibri" w:hAnsi="Calibri"/>
      <w:sz w:val="24"/>
      <w:szCs w:val="24"/>
    </w:rPr>
  </w:style>
  <w:style w:type="character" w:customStyle="1" w:styleId="1CharChar">
    <w:name w:val="1段 Char Char"/>
    <w:link w:val="1e"/>
    <w:rsid w:val="0093441C"/>
    <w:rPr>
      <w:rFonts w:ascii="宋体"/>
      <w:szCs w:val="24"/>
    </w:rPr>
  </w:style>
  <w:style w:type="character" w:customStyle="1" w:styleId="4CharChar0">
    <w:name w:val="正文文字4 Char Char"/>
    <w:qFormat/>
    <w:rsid w:val="0093441C"/>
    <w:rPr>
      <w:rFonts w:ascii="Times New Roman" w:eastAsia="宋体" w:hAnsi="Times New Roman" w:cs="Times New Roman"/>
      <w:szCs w:val="24"/>
    </w:rPr>
  </w:style>
  <w:style w:type="character" w:customStyle="1" w:styleId="tpccontent1">
    <w:name w:val="tpc_content1"/>
    <w:rsid w:val="0093441C"/>
    <w:rPr>
      <w:rFonts w:eastAsia="宋体"/>
      <w:kern w:val="2"/>
      <w:sz w:val="20"/>
      <w:szCs w:val="20"/>
      <w:lang w:val="en-US" w:eastAsia="zh-CN" w:bidi="ar-SA"/>
    </w:rPr>
  </w:style>
  <w:style w:type="character" w:customStyle="1" w:styleId="1f">
    <w:name w:val="正文首行缩进 字符1"/>
    <w:basedOn w:val="af9"/>
    <w:rsid w:val="0093441C"/>
    <w:rPr>
      <w:kern w:val="2"/>
      <w:sz w:val="21"/>
      <w:szCs w:val="24"/>
    </w:rPr>
  </w:style>
  <w:style w:type="character" w:customStyle="1" w:styleId="affa">
    <w:name w:val="批注文字 字符"/>
    <w:rsid w:val="0093441C"/>
    <w:rPr>
      <w:kern w:val="2"/>
      <w:sz w:val="21"/>
      <w:szCs w:val="24"/>
    </w:rPr>
  </w:style>
  <w:style w:type="character" w:customStyle="1" w:styleId="CharChar4">
    <w:name w:val="页眉（新） Char Char"/>
    <w:link w:val="affb"/>
    <w:rsid w:val="0093441C"/>
    <w:rPr>
      <w:b/>
      <w:sz w:val="18"/>
      <w:szCs w:val="18"/>
    </w:rPr>
  </w:style>
  <w:style w:type="character" w:customStyle="1" w:styleId="310">
    <w:name w:val="正文文本 3 字符1"/>
    <w:link w:val="32"/>
    <w:qFormat/>
    <w:rsid w:val="0093441C"/>
    <w:rPr>
      <w:rFonts w:eastAsia="宋体"/>
      <w:sz w:val="16"/>
      <w:szCs w:val="16"/>
    </w:rPr>
  </w:style>
  <w:style w:type="character" w:customStyle="1" w:styleId="TableTextChar2CharChar">
    <w:name w:val="Table Text Char2 Char Char"/>
    <w:link w:val="TableTextChar2"/>
    <w:qFormat/>
    <w:rsid w:val="0093441C"/>
    <w:rPr>
      <w:rFonts w:ascii="Arial" w:eastAsia="Times New Roman" w:hAnsi="Arial" w:cs="Arial"/>
      <w:sz w:val="18"/>
      <w:szCs w:val="18"/>
    </w:rPr>
  </w:style>
  <w:style w:type="character" w:customStyle="1" w:styleId="33">
    <w:name w:val="正文文本缩进 3 字符"/>
    <w:rsid w:val="0093441C"/>
    <w:rPr>
      <w:kern w:val="2"/>
      <w:sz w:val="16"/>
      <w:szCs w:val="16"/>
    </w:rPr>
  </w:style>
  <w:style w:type="character" w:customStyle="1" w:styleId="H001Char">
    <w:name w:val="H001 Char"/>
    <w:link w:val="H001"/>
    <w:rsid w:val="0093441C"/>
    <w:rPr>
      <w:rFonts w:eastAsia="黑体"/>
      <w:bCs/>
      <w:kern w:val="44"/>
      <w:sz w:val="24"/>
      <w:szCs w:val="44"/>
    </w:rPr>
  </w:style>
  <w:style w:type="character" w:customStyle="1" w:styleId="CharChar5">
    <w:name w:val="Char Char5"/>
    <w:rsid w:val="0093441C"/>
    <w:rPr>
      <w:rFonts w:ascii="Times New Roman" w:eastAsia="宋体" w:hAnsi="Times New Roman" w:cs="Times New Roman"/>
      <w:kern w:val="2"/>
      <w:sz w:val="18"/>
      <w:szCs w:val="18"/>
      <w:lang w:val="en-US" w:eastAsia="zh-CN" w:bidi="ar-SA"/>
    </w:rPr>
  </w:style>
  <w:style w:type="character" w:customStyle="1" w:styleId="affc">
    <w:name w:val="尾注文本 字符"/>
    <w:rsid w:val="0093441C"/>
    <w:rPr>
      <w:kern w:val="2"/>
      <w:sz w:val="21"/>
      <w:szCs w:val="24"/>
    </w:rPr>
  </w:style>
  <w:style w:type="character" w:customStyle="1" w:styleId="71">
    <w:name w:val="标题 7 字符1"/>
    <w:link w:val="7"/>
    <w:qFormat/>
    <w:rsid w:val="0093441C"/>
    <w:rPr>
      <w:rFonts w:ascii="新宋体" w:eastAsia="新宋体" w:hAnsi="新宋体" w:cs="等线"/>
      <w:b/>
      <w:bCs/>
      <w:sz w:val="24"/>
      <w:szCs w:val="24"/>
    </w:rPr>
  </w:style>
  <w:style w:type="character" w:customStyle="1" w:styleId="29">
    <w:name w:val="标题 2 字符"/>
    <w:rsid w:val="0093441C"/>
    <w:rPr>
      <w:rFonts w:ascii="宋体" w:eastAsia="黑体" w:hAnsi="宋体"/>
      <w:bCs/>
      <w:i/>
      <w:iCs/>
      <w:kern w:val="2"/>
      <w:sz w:val="24"/>
      <w:lang w:val="en-US" w:eastAsia="zh-CN"/>
    </w:rPr>
  </w:style>
  <w:style w:type="character" w:customStyle="1" w:styleId="3Char1">
    <w:name w:val="正文文本 3 Char1"/>
    <w:semiHidden/>
    <w:rsid w:val="0093441C"/>
    <w:rPr>
      <w:kern w:val="2"/>
      <w:sz w:val="16"/>
      <w:szCs w:val="16"/>
    </w:rPr>
  </w:style>
  <w:style w:type="character" w:customStyle="1" w:styleId="Char16">
    <w:name w:val="明显引用 Char1"/>
    <w:uiPriority w:val="30"/>
    <w:rsid w:val="0093441C"/>
    <w:rPr>
      <w:rFonts w:eastAsia="宋体"/>
      <w:b/>
      <w:bCs/>
      <w:i/>
      <w:iCs/>
      <w:color w:val="4F81BD"/>
      <w:kern w:val="2"/>
      <w:sz w:val="21"/>
      <w:szCs w:val="21"/>
      <w:lang w:val="en-US" w:eastAsia="zh-CN" w:bidi="ar-SA"/>
    </w:rPr>
  </w:style>
  <w:style w:type="character" w:customStyle="1" w:styleId="Char17">
    <w:name w:val="标题 Char1"/>
    <w:qFormat/>
    <w:rsid w:val="0093441C"/>
    <w:rPr>
      <w:rFonts w:ascii="Cambria" w:eastAsia="宋体" w:hAnsi="Cambria" w:cs="Times New Roman"/>
      <w:b/>
      <w:bCs/>
      <w:sz w:val="32"/>
      <w:szCs w:val="32"/>
    </w:rPr>
  </w:style>
  <w:style w:type="character" w:customStyle="1" w:styleId="Char4">
    <w:name w:val="普通文字 Char"/>
    <w:aliases w:val="普通文字 Char Char Char Char Char Char Char Char Char Char Char Char Char Char Char Char Char Char Char,纯文本2 Char,普通文字 Char Cha Cha Char"/>
    <w:qFormat/>
    <w:rsid w:val="0093441C"/>
    <w:rPr>
      <w:rFonts w:ascii="宋体" w:eastAsia="宋体" w:hAnsi="Courier New"/>
    </w:rPr>
  </w:style>
  <w:style w:type="character" w:customStyle="1" w:styleId="90">
    <w:name w:val="标题 9 字符"/>
    <w:rsid w:val="0093441C"/>
    <w:rPr>
      <w:rFonts w:ascii="Arial" w:eastAsia="黑体" w:hAnsi="Arial"/>
      <w:sz w:val="21"/>
      <w:szCs w:val="21"/>
    </w:rPr>
  </w:style>
  <w:style w:type="character" w:customStyle="1" w:styleId="4CharCharCharChar">
    <w:name w:val="目录4 Char Char Char Char"/>
    <w:qFormat/>
    <w:rsid w:val="0093441C"/>
    <w:rPr>
      <w:rFonts w:ascii="黑体" w:eastAsia="黑体"/>
      <w:kern w:val="2"/>
      <w:sz w:val="24"/>
      <w:lang w:val="en-US" w:eastAsia="zh-CN" w:bidi="ar-SA"/>
    </w:rPr>
  </w:style>
  <w:style w:type="character" w:customStyle="1" w:styleId="CharChar17">
    <w:name w:val="Char Char17"/>
    <w:rsid w:val="0093441C"/>
    <w:rPr>
      <w:rFonts w:ascii="Arial" w:eastAsia="黑体" w:hAnsi="Arial"/>
      <w:b/>
      <w:bCs/>
      <w:kern w:val="2"/>
      <w:sz w:val="32"/>
      <w:szCs w:val="32"/>
    </w:rPr>
  </w:style>
  <w:style w:type="character" w:customStyle="1" w:styleId="Char18">
    <w:name w:val="批注主题 Char1"/>
    <w:semiHidden/>
    <w:rsid w:val="0093441C"/>
    <w:rPr>
      <w:b/>
      <w:bCs/>
      <w:kern w:val="2"/>
      <w:sz w:val="21"/>
      <w:szCs w:val="24"/>
    </w:rPr>
  </w:style>
  <w:style w:type="character" w:customStyle="1" w:styleId="1f0">
    <w:name w:val="正文缩进 字符1"/>
    <w:link w:val="affd"/>
    <w:qFormat/>
    <w:rsid w:val="0093441C"/>
    <w:rPr>
      <w:szCs w:val="21"/>
    </w:rPr>
  </w:style>
  <w:style w:type="character" w:customStyle="1" w:styleId="4b44CharChar0">
    <w:name w:val="样式 标题 4b4标题 4 Char + (符号) 宋体 小四 Char"/>
    <w:link w:val="4b44Char0"/>
    <w:rsid w:val="0093441C"/>
    <w:rPr>
      <w:rFonts w:ascii="Arial" w:eastAsia="黑体" w:hAnsi="Arial"/>
      <w:sz w:val="24"/>
      <w:szCs w:val="24"/>
    </w:rPr>
  </w:style>
  <w:style w:type="character" w:customStyle="1" w:styleId="font161">
    <w:name w:val="font161"/>
    <w:qFormat/>
    <w:rsid w:val="0093441C"/>
    <w:rPr>
      <w:b/>
      <w:bCs/>
      <w:sz w:val="32"/>
      <w:szCs w:val="32"/>
    </w:rPr>
  </w:style>
  <w:style w:type="character" w:customStyle="1" w:styleId="2CharChar">
    <w:name w:val="目录2 Char Char"/>
    <w:link w:val="2a"/>
    <w:rsid w:val="0093441C"/>
    <w:rPr>
      <w:rFonts w:ascii="宋体" w:hAnsi="宋体"/>
      <w:b/>
      <w:szCs w:val="21"/>
    </w:rPr>
  </w:style>
  <w:style w:type="character" w:customStyle="1" w:styleId="1f1">
    <w:name w:val="纯文本 字符1"/>
    <w:link w:val="affe"/>
    <w:qFormat/>
    <w:rsid w:val="0093441C"/>
    <w:rPr>
      <w:rFonts w:ascii="宋体" w:eastAsia="宋体" w:hAnsi="Courier New"/>
      <w:szCs w:val="21"/>
    </w:rPr>
  </w:style>
  <w:style w:type="character" w:customStyle="1" w:styleId="CharChar25">
    <w:name w:val="Char Char25"/>
    <w:rsid w:val="0093441C"/>
    <w:rPr>
      <w:b/>
      <w:kern w:val="44"/>
      <w:sz w:val="44"/>
    </w:rPr>
  </w:style>
  <w:style w:type="character" w:customStyle="1" w:styleId="1f2">
    <w:name w:val="页脚 字符1"/>
    <w:link w:val="afff"/>
    <w:uiPriority w:val="99"/>
    <w:qFormat/>
    <w:rsid w:val="0093441C"/>
    <w:rPr>
      <w:rFonts w:eastAsia="宋体"/>
      <w:sz w:val="18"/>
      <w:szCs w:val="18"/>
    </w:rPr>
  </w:style>
  <w:style w:type="character" w:customStyle="1" w:styleId="afff0">
    <w:name w:val="批注主题 字符"/>
    <w:rsid w:val="0093441C"/>
    <w:rPr>
      <w:b/>
      <w:bCs/>
      <w:kern w:val="2"/>
      <w:sz w:val="21"/>
      <w:szCs w:val="24"/>
    </w:rPr>
  </w:style>
  <w:style w:type="character" w:customStyle="1" w:styleId="Char5">
    <w:name w:val="！正文 Char"/>
    <w:link w:val="afff1"/>
    <w:qFormat/>
    <w:locked/>
    <w:rsid w:val="0093441C"/>
    <w:rPr>
      <w:rFonts w:ascii="Arial" w:hAnsi="Arial" w:cs="宋体"/>
      <w:sz w:val="24"/>
      <w:szCs w:val="24"/>
    </w:rPr>
  </w:style>
  <w:style w:type="character" w:customStyle="1" w:styleId="CharChar50">
    <w:name w:val="Char Char5"/>
    <w:rsid w:val="0093441C"/>
    <w:rPr>
      <w:rFonts w:ascii="Times New Roman" w:eastAsia="宋体" w:hAnsi="Times New Roman" w:cs="Times New Roman"/>
      <w:kern w:val="2"/>
      <w:sz w:val="18"/>
      <w:szCs w:val="18"/>
      <w:lang w:val="en-US" w:eastAsia="zh-CN" w:bidi="ar-SA"/>
    </w:rPr>
  </w:style>
  <w:style w:type="character" w:customStyle="1" w:styleId="Char19">
    <w:name w:val="正文文本缩进 Char1"/>
    <w:uiPriority w:val="99"/>
    <w:semiHidden/>
    <w:rsid w:val="0093441C"/>
    <w:rPr>
      <w:rFonts w:ascii="宋体" w:eastAsia="宋体" w:hAnsi="宋体"/>
      <w:kern w:val="2"/>
      <w:sz w:val="21"/>
      <w:lang w:val="en-US" w:eastAsia="zh-CN" w:bidi="ar-SA"/>
    </w:rPr>
  </w:style>
  <w:style w:type="character" w:styleId="afff2">
    <w:name w:val="Intense Emphasis"/>
    <w:qFormat/>
    <w:rsid w:val="0093441C"/>
    <w:rPr>
      <w:b/>
      <w:bCs/>
      <w:i/>
      <w:iCs/>
      <w:color w:val="4F81BD"/>
    </w:rPr>
  </w:style>
  <w:style w:type="character" w:customStyle="1" w:styleId="CharChar21">
    <w:name w:val="Char Char21"/>
    <w:rsid w:val="0093441C"/>
    <w:rPr>
      <w:b/>
      <w:kern w:val="2"/>
      <w:sz w:val="28"/>
    </w:rPr>
  </w:style>
  <w:style w:type="character" w:customStyle="1" w:styleId="61">
    <w:name w:val="标题 6 字符1"/>
    <w:link w:val="6"/>
    <w:qFormat/>
    <w:rsid w:val="0093441C"/>
    <w:rPr>
      <w:rFonts w:ascii="Arial" w:eastAsia="黑体" w:hAnsi="Arial" w:cs="Times New Roman"/>
      <w:b/>
      <w:bCs/>
      <w:sz w:val="24"/>
      <w:szCs w:val="24"/>
    </w:rPr>
  </w:style>
  <w:style w:type="character" w:customStyle="1" w:styleId="Char1a">
    <w:name w:val="普通文字 Char1"/>
    <w:aliases w:val="普通文字 Char Char1,普通文字 Char Char Char,普通文字 Char Char Char Char Char Char,普通文字 Char Char Char Char Char Char Char Char Char Char Char Char Char Char Char Char Char Char Char Char Char Char Char Char,纯文本 Char Char,纯文本 Char1 Char Char Char"/>
    <w:qFormat/>
    <w:rsid w:val="0093441C"/>
    <w:rPr>
      <w:rFonts w:ascii="宋体" w:eastAsia="宋体" w:hAnsi="Courier New" w:cs="Courier New"/>
      <w:kern w:val="2"/>
      <w:sz w:val="21"/>
      <w:szCs w:val="21"/>
      <w:lang w:val="en-US" w:eastAsia="zh-CN" w:bidi="ar-SA"/>
    </w:rPr>
  </w:style>
  <w:style w:type="character" w:customStyle="1" w:styleId="51">
    <w:name w:val="标题 5 字符1"/>
    <w:link w:val="5"/>
    <w:qFormat/>
    <w:rsid w:val="0093441C"/>
    <w:rPr>
      <w:rFonts w:ascii="等线" w:eastAsia="宋体" w:hAnsi="等线" w:cs="等线"/>
      <w:b/>
      <w:bCs/>
      <w:sz w:val="28"/>
      <w:szCs w:val="28"/>
    </w:rPr>
  </w:style>
  <w:style w:type="character" w:customStyle="1" w:styleId="CharChar91">
    <w:name w:val="Char Char91"/>
    <w:qFormat/>
    <w:rsid w:val="0093441C"/>
    <w:rPr>
      <w:b/>
      <w:kern w:val="2"/>
      <w:sz w:val="18"/>
      <w:szCs w:val="18"/>
    </w:rPr>
  </w:style>
  <w:style w:type="character" w:customStyle="1" w:styleId="311">
    <w:name w:val="正文文本缩进 3 字符1"/>
    <w:link w:val="34"/>
    <w:qFormat/>
    <w:rsid w:val="0093441C"/>
    <w:rPr>
      <w:sz w:val="16"/>
      <w:szCs w:val="16"/>
    </w:rPr>
  </w:style>
  <w:style w:type="character" w:customStyle="1" w:styleId="CommentTextChar">
    <w:name w:val="Comment Text Char"/>
    <w:rsid w:val="0093441C"/>
  </w:style>
  <w:style w:type="character" w:customStyle="1" w:styleId="3Char10">
    <w:name w:val="正文文本缩进 3 Char1"/>
    <w:semiHidden/>
    <w:rsid w:val="0093441C"/>
    <w:rPr>
      <w:rFonts w:ascii="宋体" w:eastAsia="宋体" w:hAnsi="宋体" w:cs="宋体"/>
      <w:kern w:val="0"/>
      <w:sz w:val="16"/>
      <w:szCs w:val="16"/>
      <w:lang w:val="en-US" w:eastAsia="en-US" w:bidi="ar-SA"/>
    </w:rPr>
  </w:style>
  <w:style w:type="character" w:customStyle="1" w:styleId="1f3">
    <w:name w:val="批注文字 字符1"/>
    <w:rsid w:val="0093441C"/>
    <w:rPr>
      <w:kern w:val="2"/>
      <w:sz w:val="21"/>
      <w:szCs w:val="24"/>
    </w:rPr>
  </w:style>
  <w:style w:type="character" w:customStyle="1" w:styleId="h3Char">
    <w:name w:val="h3 Char"/>
    <w:aliases w:val="H3 Char,level_3 Char,PIM 3 Char,Level 3 Head Char,Heading 3 - old Char,sect1.2.3 Char,sect1.2.31 Char,sect1.2.32 Char,sect1.2.311 Char,sect1.2.33 Char,sect1.2.312 Char,Bold Head Char,bh Char,3rd level Char,3 Char,(A-3) Char,BOD 0 Char,l3 Char"/>
    <w:rsid w:val="0093441C"/>
    <w:rPr>
      <w:rFonts w:ascii="宋体"/>
      <w:b/>
      <w:sz w:val="32"/>
    </w:rPr>
  </w:style>
  <w:style w:type="character" w:customStyle="1" w:styleId="Char1b">
    <w:name w:val="脚注文本 Char1"/>
    <w:semiHidden/>
    <w:rsid w:val="0093441C"/>
    <w:rPr>
      <w:kern w:val="2"/>
      <w:sz w:val="18"/>
      <w:szCs w:val="18"/>
    </w:rPr>
  </w:style>
  <w:style w:type="character" w:customStyle="1" w:styleId="2Char11">
    <w:name w:val="标题 2 Char1"/>
    <w:aliases w:val="H2 Char,2nd level Char,h2 Char,Header 2 Char,第一章 标题 2 Char,Heading 2 Hidden Char,Heading 2 CCBS Char,heading 2 Char,PIM2 Char,Titre3 Char,HD2 Char,sect 1.2 Char,H21 Char,sect 1.21 Char,H22 Char,sect 1.22 Char,H211 Char,sect 1.211 Char,DO Char"/>
    <w:rsid w:val="0093441C"/>
    <w:rPr>
      <w:rFonts w:ascii="Arial" w:eastAsia="黑体" w:hAnsi="Arial"/>
      <w:b/>
      <w:bCs/>
      <w:kern w:val="2"/>
      <w:sz w:val="32"/>
      <w:szCs w:val="32"/>
      <w:lang w:val="en-US" w:eastAsia="zh-CN" w:bidi="ar-SA"/>
    </w:rPr>
  </w:style>
  <w:style w:type="character" w:customStyle="1" w:styleId="CharChar6">
    <w:name w:val="手改 Char Char"/>
    <w:rsid w:val="0093441C"/>
    <w:rPr>
      <w:kern w:val="2"/>
      <w:sz w:val="21"/>
      <w:szCs w:val="24"/>
    </w:rPr>
  </w:style>
  <w:style w:type="character" w:customStyle="1" w:styleId="2Char12">
    <w:name w:val="正文首行缩进 2 Char1"/>
    <w:semiHidden/>
    <w:rsid w:val="0093441C"/>
    <w:rPr>
      <w:rFonts w:ascii="宋体" w:eastAsia="宋体" w:hAnsi="MS Sans Serif" w:cs="Times New Roman"/>
      <w:spacing w:val="12"/>
      <w:kern w:val="2"/>
      <w:sz w:val="24"/>
      <w:szCs w:val="20"/>
      <w:lang w:val="en-US" w:eastAsia="zh-CN" w:bidi="ar-SA"/>
    </w:rPr>
  </w:style>
  <w:style w:type="character" w:customStyle="1" w:styleId="apple-converted-space">
    <w:name w:val="apple-converted-space"/>
    <w:basedOn w:val="a2"/>
    <w:rsid w:val="0093441C"/>
    <w:rPr>
      <w:rFonts w:eastAsia="宋体"/>
      <w:kern w:val="2"/>
      <w:sz w:val="21"/>
      <w:lang w:val="en-US" w:eastAsia="zh-CN" w:bidi="ar-SA"/>
    </w:rPr>
  </w:style>
  <w:style w:type="character" w:customStyle="1" w:styleId="css-text3">
    <w:name w:val="css-text3"/>
    <w:basedOn w:val="a2"/>
    <w:rsid w:val="0093441C"/>
    <w:rPr>
      <w:rFonts w:eastAsia="宋体"/>
      <w:kern w:val="2"/>
      <w:sz w:val="21"/>
      <w:lang w:val="en-US" w:eastAsia="zh-CN" w:bidi="ar-SA"/>
    </w:rPr>
  </w:style>
  <w:style w:type="character" w:customStyle="1" w:styleId="afff3">
    <w:name w:val="页脚 字符"/>
    <w:rsid w:val="0093441C"/>
  </w:style>
  <w:style w:type="character" w:customStyle="1" w:styleId="42">
    <w:name w:val="标题 4 字符"/>
    <w:rsid w:val="0093441C"/>
    <w:rPr>
      <w:i/>
      <w:sz w:val="21"/>
    </w:rPr>
  </w:style>
  <w:style w:type="character" w:customStyle="1" w:styleId="35">
    <w:name w:val="标题 3 字符"/>
    <w:rsid w:val="0093441C"/>
    <w:rPr>
      <w:b/>
      <w:sz w:val="32"/>
    </w:rPr>
  </w:style>
  <w:style w:type="character" w:customStyle="1" w:styleId="ft">
    <w:name w:val="ft"/>
    <w:rsid w:val="0093441C"/>
  </w:style>
  <w:style w:type="character" w:customStyle="1" w:styleId="2b">
    <w:name w:val="正文文本 2 字符"/>
    <w:rsid w:val="0093441C"/>
    <w:rPr>
      <w:kern w:val="2"/>
      <w:sz w:val="21"/>
      <w:szCs w:val="24"/>
    </w:rPr>
  </w:style>
  <w:style w:type="character" w:customStyle="1" w:styleId="80">
    <w:name w:val="标题 8 字符"/>
    <w:rsid w:val="0093441C"/>
    <w:rPr>
      <w:rFonts w:ascii="Arial" w:eastAsia="黑体" w:hAnsi="Arial"/>
      <w:sz w:val="24"/>
      <w:szCs w:val="24"/>
    </w:rPr>
  </w:style>
  <w:style w:type="character" w:customStyle="1" w:styleId="70">
    <w:name w:val="标题 7 字符"/>
    <w:qFormat/>
    <w:rsid w:val="0093441C"/>
    <w:rPr>
      <w:b/>
      <w:bCs/>
      <w:sz w:val="24"/>
      <w:szCs w:val="24"/>
    </w:rPr>
  </w:style>
  <w:style w:type="character" w:customStyle="1" w:styleId="1Char0">
    <w:name w:val="纯文本1 Char"/>
    <w:aliases w:val="普通文字1 Char,普通文字 Char Char Char Char Char Char Char Char Char Char Char Char Char Char Char Char Char Char1 Char,纯文本21 Char Char Char1,纯文本21 Char Char Char Char Char,纯文本21 Char Char Char Char"/>
    <w:rsid w:val="0093441C"/>
    <w:rPr>
      <w:rFonts w:ascii="宋体" w:eastAsia="宋体" w:hAnsi="Courier New" w:hint="eastAsia"/>
      <w:kern w:val="2"/>
      <w:sz w:val="21"/>
      <w:lang w:val="en-US" w:eastAsia="zh-CN" w:bidi="ar-SA"/>
    </w:rPr>
  </w:style>
  <w:style w:type="character" w:customStyle="1" w:styleId="bdsnopic">
    <w:name w:val="bds_nopic"/>
    <w:basedOn w:val="a2"/>
    <w:rsid w:val="0093441C"/>
    <w:rPr>
      <w:rFonts w:eastAsia="宋体"/>
      <w:kern w:val="2"/>
      <w:sz w:val="21"/>
      <w:lang w:val="en-US" w:eastAsia="zh-CN" w:bidi="ar-SA"/>
    </w:rPr>
  </w:style>
  <w:style w:type="character" w:customStyle="1" w:styleId="115Char">
    <w:name w:val="样式 宋体 11.5 磅 Char"/>
    <w:rsid w:val="0093441C"/>
    <w:rPr>
      <w:rFonts w:ascii="宋体" w:eastAsia="宋体" w:hAnsi="Courier New" w:hint="eastAsia"/>
      <w:kern w:val="2"/>
      <w:sz w:val="23"/>
      <w:szCs w:val="23"/>
      <w:lang w:val="en-US" w:eastAsia="zh-CN" w:bidi="ar-SA"/>
    </w:rPr>
  </w:style>
  <w:style w:type="character" w:customStyle="1" w:styleId="36">
    <w:name w:val="正文文本 3 字符"/>
    <w:rsid w:val="0093441C"/>
    <w:rPr>
      <w:rFonts w:ascii="宋体"/>
      <w:kern w:val="2"/>
      <w:sz w:val="24"/>
    </w:rPr>
  </w:style>
  <w:style w:type="character" w:customStyle="1" w:styleId="afff4">
    <w:name w:val="正文文本缩进 字符"/>
    <w:rsid w:val="0093441C"/>
    <w:rPr>
      <w:kern w:val="2"/>
      <w:sz w:val="21"/>
      <w:szCs w:val="24"/>
    </w:rPr>
  </w:style>
  <w:style w:type="character" w:customStyle="1" w:styleId="afff5">
    <w:name w:val="副标题 字符"/>
    <w:rsid w:val="0093441C"/>
    <w:rPr>
      <w:rFonts w:ascii="黑体" w:eastAsia="黑体"/>
      <w:kern w:val="28"/>
      <w:sz w:val="24"/>
      <w:szCs w:val="24"/>
    </w:rPr>
  </w:style>
  <w:style w:type="character" w:customStyle="1" w:styleId="CharCharCharCharCharCharCharCharCharCharCharCharCharCharCharCharCharCharCharCharCharCharCharCharChar">
    <w:name w:val="普通文字 Char Char Char Char Char Char Char Char Char Char Char Char Char Char Char Char Char Char Char Char Char Char Char Char Char"/>
    <w:aliases w:val="普通文字 Char Char"/>
    <w:rsid w:val="0093441C"/>
    <w:rPr>
      <w:rFonts w:ascii="宋体" w:eastAsia="宋体" w:hAnsi="Courier New" w:hint="eastAsia"/>
      <w:kern w:val="2"/>
      <w:sz w:val="21"/>
      <w:lang w:val="en-US" w:eastAsia="zh-CN" w:bidi="ar-SA"/>
    </w:rPr>
  </w:style>
  <w:style w:type="character" w:customStyle="1" w:styleId="Char1c">
    <w:name w:val="正文首行缩进 Char1"/>
    <w:uiPriority w:val="99"/>
    <w:rsid w:val="0093441C"/>
    <w:rPr>
      <w:rFonts w:eastAsia="宋体"/>
      <w:kern w:val="2"/>
      <w:sz w:val="21"/>
      <w:szCs w:val="24"/>
    </w:rPr>
  </w:style>
  <w:style w:type="character" w:customStyle="1" w:styleId="afff6">
    <w:name w:val="正文首行缩进 字符"/>
    <w:rsid w:val="0093441C"/>
    <w:rPr>
      <w:rFonts w:ascii="宋体"/>
      <w:kern w:val="2"/>
      <w:sz w:val="34"/>
      <w:szCs w:val="24"/>
    </w:rPr>
  </w:style>
  <w:style w:type="character" w:customStyle="1" w:styleId="1-BBBChar">
    <w:name w:val="标题1-BBB Char"/>
    <w:link w:val="1-BBB"/>
    <w:rsid w:val="0093441C"/>
    <w:rPr>
      <w:rFonts w:ascii="方正黑体_GBK" w:eastAsia="方正黑体_GBK" w:cs="宋体"/>
      <w:b/>
      <w:sz w:val="36"/>
      <w:szCs w:val="36"/>
    </w:rPr>
  </w:style>
  <w:style w:type="character" w:customStyle="1" w:styleId="bdsmore3">
    <w:name w:val="bds_more3"/>
    <w:rsid w:val="0093441C"/>
    <w:rPr>
      <w:rFonts w:ascii="宋体" w:eastAsia="宋体" w:hAnsi="宋体" w:cs="宋体" w:hint="eastAsia"/>
      <w:color w:val="BF0000"/>
      <w:u w:val="single"/>
    </w:rPr>
  </w:style>
  <w:style w:type="character" w:customStyle="1" w:styleId="-CCCChar">
    <w:name w:val="第一卷-CCC Char"/>
    <w:link w:val="-CCC"/>
    <w:rsid w:val="0093441C"/>
    <w:rPr>
      <w:rFonts w:ascii="创艺简老宋" w:eastAsia="创艺简老宋" w:cs="宋体"/>
      <w:sz w:val="26"/>
      <w:szCs w:val="26"/>
    </w:rPr>
  </w:style>
  <w:style w:type="character" w:customStyle="1" w:styleId="Char6">
    <w:name w:val="文章 Char"/>
    <w:link w:val="afff7"/>
    <w:rsid w:val="0093441C"/>
    <w:rPr>
      <w:rFonts w:ascii="Garamond" w:hAnsi="Garamond"/>
      <w:sz w:val="24"/>
      <w:szCs w:val="24"/>
    </w:rPr>
  </w:style>
  <w:style w:type="character" w:customStyle="1" w:styleId="50">
    <w:name w:val="标题 5 字符"/>
    <w:uiPriority w:val="9"/>
    <w:rsid w:val="0093441C"/>
    <w:rPr>
      <w:b/>
      <w:bCs/>
      <w:kern w:val="2"/>
      <w:sz w:val="28"/>
      <w:szCs w:val="28"/>
    </w:rPr>
  </w:style>
  <w:style w:type="character" w:customStyle="1" w:styleId="afff8">
    <w:name w:val="数字"/>
    <w:rsid w:val="0093441C"/>
    <w:rPr>
      <w:rFonts w:eastAsia="黑体"/>
      <w:b/>
      <w:sz w:val="21"/>
    </w:rPr>
  </w:style>
  <w:style w:type="character" w:customStyle="1" w:styleId="afff9">
    <w:name w:val="称呼 字符"/>
    <w:rsid w:val="0093441C"/>
    <w:rPr>
      <w:kern w:val="2"/>
      <w:sz w:val="28"/>
      <w:szCs w:val="28"/>
    </w:rPr>
  </w:style>
  <w:style w:type="character" w:customStyle="1" w:styleId="afffa">
    <w:name w:val="页眉 字符"/>
    <w:rsid w:val="0093441C"/>
    <w:rPr>
      <w:kern w:val="2"/>
      <w:sz w:val="18"/>
      <w:szCs w:val="18"/>
    </w:rPr>
  </w:style>
  <w:style w:type="character" w:customStyle="1" w:styleId="current">
    <w:name w:val="current"/>
    <w:rsid w:val="0093441C"/>
    <w:rPr>
      <w:b/>
      <w:color w:val="000000"/>
      <w:bdr w:val="single" w:sz="6" w:space="0" w:color="E89954"/>
      <w:shd w:val="clear" w:color="auto" w:fill="FFCA7D"/>
    </w:rPr>
  </w:style>
  <w:style w:type="character" w:customStyle="1" w:styleId="afffb">
    <w:name w:val="文档结构图 字符"/>
    <w:rsid w:val="0093441C"/>
    <w:rPr>
      <w:rFonts w:ascii="宋体"/>
      <w:kern w:val="2"/>
      <w:sz w:val="18"/>
      <w:szCs w:val="18"/>
    </w:rPr>
  </w:style>
  <w:style w:type="character" w:customStyle="1" w:styleId="CharCharCharCharCharCharCharCharCharCharCharCharCharCharCharCharCharCharCharCharCharCharCharChar1Char">
    <w:name w:val="普通文字 Char Char Char Char Char Char Char Char Char Char Char Char Char Char Char Char Char Char Char Char Char Char Char Char1 Char"/>
    <w:rsid w:val="0093441C"/>
    <w:rPr>
      <w:rFonts w:ascii="宋体" w:eastAsia="宋体" w:hAnsi="Courier New" w:hint="eastAsia"/>
      <w:kern w:val="2"/>
      <w:sz w:val="21"/>
      <w:lang w:val="en-US" w:eastAsia="zh-CN" w:bidi="ar-SA"/>
    </w:rPr>
  </w:style>
  <w:style w:type="character" w:customStyle="1" w:styleId="1f4">
    <w:name w:val="普通文字1"/>
    <w:aliases w:val="普通文字 Char Char Char Char Char Char Char Char Char Char Char Char Char Char Char Char Char Char1,纯文本21"/>
    <w:rsid w:val="0093441C"/>
    <w:rPr>
      <w:rFonts w:ascii="宋体" w:eastAsia="宋体" w:hAnsi="Courier New" w:hint="eastAsia"/>
      <w:kern w:val="2"/>
      <w:sz w:val="21"/>
      <w:lang w:val="en-US" w:eastAsia="zh-CN" w:bidi="ar-SA"/>
    </w:rPr>
  </w:style>
  <w:style w:type="paragraph" w:customStyle="1" w:styleId="afffc">
    <w:name w:val="+ 加粗"/>
    <w:basedOn w:val="1"/>
    <w:rsid w:val="0093441C"/>
    <w:pPr>
      <w:keepLines w:val="0"/>
      <w:widowControl/>
      <w:tabs>
        <w:tab w:val="left" w:pos="432"/>
      </w:tabs>
      <w:spacing w:before="0" w:after="0" w:line="360" w:lineRule="auto"/>
      <w:ind w:left="432" w:hanging="432"/>
      <w:jc w:val="center"/>
    </w:pPr>
    <w:rPr>
      <w:rFonts w:ascii="黑体" w:eastAsia="新宋体" w:hAnsi="新宋体" w:cs="宋体"/>
      <w:b w:val="0"/>
      <w:bCs w:val="0"/>
      <w:kern w:val="0"/>
      <w:sz w:val="36"/>
      <w:szCs w:val="20"/>
    </w:rPr>
  </w:style>
  <w:style w:type="paragraph" w:styleId="afffd">
    <w:name w:val="List Paragraph"/>
    <w:basedOn w:val="a1"/>
    <w:qFormat/>
    <w:rsid w:val="0093441C"/>
    <w:pPr>
      <w:ind w:firstLineChars="200" w:firstLine="420"/>
    </w:pPr>
  </w:style>
  <w:style w:type="paragraph" w:customStyle="1" w:styleId="afffe">
    <w:name w:val="施工违约正文"/>
    <w:basedOn w:val="24"/>
    <w:qFormat/>
    <w:rsid w:val="0093441C"/>
    <w:pPr>
      <w:spacing w:after="0" w:line="400" w:lineRule="exact"/>
      <w:ind w:leftChars="0" w:left="0" w:firstLineChars="200" w:firstLine="200"/>
    </w:pPr>
    <w:rPr>
      <w:rFonts w:ascii="宋体"/>
      <w:b/>
      <w:snapToGrid w:val="0"/>
      <w:kern w:val="0"/>
    </w:rPr>
  </w:style>
  <w:style w:type="paragraph" w:customStyle="1" w:styleId="40">
    <w:name w:val="目录4"/>
    <w:basedOn w:val="a1"/>
    <w:link w:val="4CharChar"/>
    <w:qFormat/>
    <w:rsid w:val="0093441C"/>
    <w:pPr>
      <w:spacing w:beforeLines="50" w:afterLines="50" w:line="400" w:lineRule="exact"/>
    </w:pPr>
    <w:rPr>
      <w:rFonts w:ascii="黑体" w:eastAsia="黑体" w:hAnsiTheme="minorHAnsi" w:cstheme="minorBidi"/>
      <w:sz w:val="24"/>
      <w:szCs w:val="22"/>
    </w:rPr>
  </w:style>
  <w:style w:type="paragraph" w:customStyle="1" w:styleId="xl79">
    <w:name w:val="xl79"/>
    <w:basedOn w:val="a1"/>
    <w:rsid w:val="0093441C"/>
    <w:pPr>
      <w:widowControl/>
      <w:pBdr>
        <w:bottom w:val="single" w:sz="4" w:space="0" w:color="auto"/>
      </w:pBdr>
      <w:spacing w:before="100" w:beforeAutospacing="1" w:after="100" w:afterAutospacing="1"/>
      <w:jc w:val="right"/>
    </w:pPr>
    <w:rPr>
      <w:rFonts w:ascii="宋体" w:hAnsi="宋体" w:cs="宋体"/>
      <w:kern w:val="0"/>
      <w:sz w:val="22"/>
      <w:szCs w:val="22"/>
    </w:rPr>
  </w:style>
  <w:style w:type="paragraph" w:customStyle="1" w:styleId="affff">
    <w:name w:val="二级条标题"/>
    <w:basedOn w:val="affff0"/>
    <w:next w:val="a1"/>
    <w:rsid w:val="0093441C"/>
    <w:pPr>
      <w:numPr>
        <w:ilvl w:val="3"/>
      </w:numPr>
      <w:ind w:left="680" w:hanging="424"/>
      <w:outlineLvl w:val="3"/>
    </w:pPr>
  </w:style>
  <w:style w:type="paragraph" w:customStyle="1" w:styleId="610">
    <w:name w:val="标题 61"/>
    <w:basedOn w:val="a1"/>
    <w:uiPriority w:val="1"/>
    <w:qFormat/>
    <w:rsid w:val="0093441C"/>
    <w:pPr>
      <w:autoSpaceDE w:val="0"/>
      <w:autoSpaceDN w:val="0"/>
      <w:spacing w:line="510" w:lineRule="exact"/>
      <w:ind w:left="189"/>
      <w:jc w:val="left"/>
      <w:outlineLvl w:val="6"/>
    </w:pPr>
    <w:rPr>
      <w:rFonts w:ascii="宋体" w:hAnsi="宋体" w:cs="宋体"/>
      <w:kern w:val="0"/>
      <w:sz w:val="41"/>
      <w:szCs w:val="41"/>
      <w:lang w:eastAsia="en-US"/>
    </w:rPr>
  </w:style>
  <w:style w:type="paragraph" w:customStyle="1" w:styleId="xl74">
    <w:name w:val="xl74"/>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styleId="82">
    <w:name w:val="toc 8"/>
    <w:basedOn w:val="a1"/>
    <w:next w:val="a1"/>
    <w:uiPriority w:val="39"/>
    <w:qFormat/>
    <w:rsid w:val="0093441C"/>
    <w:pPr>
      <w:ind w:left="1470"/>
      <w:jc w:val="left"/>
    </w:pPr>
    <w:rPr>
      <w:sz w:val="18"/>
      <w:szCs w:val="18"/>
    </w:rPr>
  </w:style>
  <w:style w:type="paragraph" w:styleId="2c">
    <w:name w:val="List Bullet 2"/>
    <w:basedOn w:val="a1"/>
    <w:rsid w:val="0093441C"/>
    <w:pPr>
      <w:tabs>
        <w:tab w:val="left" w:pos="780"/>
      </w:tabs>
      <w:ind w:leftChars="200" w:left="780" w:hangingChars="200" w:hanging="360"/>
    </w:pPr>
    <w:rPr>
      <w:szCs w:val="24"/>
    </w:rPr>
  </w:style>
  <w:style w:type="paragraph" w:styleId="affff1">
    <w:name w:val="List Bullet"/>
    <w:basedOn w:val="a1"/>
    <w:rsid w:val="0093441C"/>
    <w:pPr>
      <w:tabs>
        <w:tab w:val="left" w:pos="360"/>
      </w:tabs>
      <w:ind w:left="360" w:hangingChars="200" w:hanging="360"/>
    </w:pPr>
    <w:rPr>
      <w:szCs w:val="24"/>
    </w:rPr>
  </w:style>
  <w:style w:type="paragraph" w:styleId="52">
    <w:name w:val="List Continue 5"/>
    <w:basedOn w:val="a1"/>
    <w:rsid w:val="0093441C"/>
    <w:pPr>
      <w:adjustRightInd w:val="0"/>
      <w:spacing w:after="120" w:line="420" w:lineRule="atLeast"/>
      <w:ind w:leftChars="1000" w:left="2100" w:firstLine="454"/>
      <w:textAlignment w:val="baseline"/>
    </w:pPr>
    <w:rPr>
      <w:kern w:val="0"/>
      <w:szCs w:val="20"/>
    </w:rPr>
  </w:style>
  <w:style w:type="paragraph" w:styleId="affe">
    <w:name w:val="Plain Text"/>
    <w:basedOn w:val="a1"/>
    <w:link w:val="1f1"/>
    <w:qFormat/>
    <w:rsid w:val="0093441C"/>
    <w:rPr>
      <w:rFonts w:ascii="宋体" w:eastAsia="宋体" w:hAnsi="Courier New" w:cstheme="minorBidi"/>
    </w:rPr>
  </w:style>
  <w:style w:type="character" w:customStyle="1" w:styleId="Char7">
    <w:name w:val="纯文本 Char"/>
    <w:basedOn w:val="a2"/>
    <w:uiPriority w:val="99"/>
    <w:semiHidden/>
    <w:rsid w:val="0093441C"/>
    <w:rPr>
      <w:rFonts w:ascii="宋体" w:eastAsia="宋体" w:hAnsi="Courier New" w:cs="Courier New"/>
      <w:szCs w:val="21"/>
    </w:rPr>
  </w:style>
  <w:style w:type="paragraph" w:styleId="2d">
    <w:name w:val="List 2"/>
    <w:basedOn w:val="a1"/>
    <w:unhideWhenUsed/>
    <w:rsid w:val="0093441C"/>
    <w:pPr>
      <w:ind w:left="840" w:hanging="420"/>
    </w:pPr>
    <w:rPr>
      <w:rFonts w:ascii="宋体" w:eastAsia="微软雅黑" w:hAnsi="Calibri"/>
      <w:kern w:val="0"/>
      <w:sz w:val="34"/>
      <w:szCs w:val="20"/>
    </w:rPr>
  </w:style>
  <w:style w:type="paragraph" w:styleId="affd">
    <w:name w:val="Normal Indent"/>
    <w:basedOn w:val="a1"/>
    <w:link w:val="1f0"/>
    <w:qFormat/>
    <w:rsid w:val="0093441C"/>
    <w:pPr>
      <w:ind w:firstLineChars="200" w:firstLine="420"/>
    </w:pPr>
    <w:rPr>
      <w:rFonts w:asciiTheme="minorHAnsi" w:eastAsiaTheme="minorEastAsia" w:hAnsiTheme="minorHAnsi" w:cstheme="minorBidi"/>
    </w:rPr>
  </w:style>
  <w:style w:type="paragraph" w:styleId="af1">
    <w:name w:val="endnote text"/>
    <w:basedOn w:val="a1"/>
    <w:link w:val="16"/>
    <w:qFormat/>
    <w:rsid w:val="0093441C"/>
    <w:pPr>
      <w:snapToGrid w:val="0"/>
      <w:jc w:val="left"/>
    </w:pPr>
    <w:rPr>
      <w:rFonts w:asciiTheme="minorHAnsi" w:eastAsia="宋体" w:hAnsiTheme="minorHAnsi" w:cstheme="minorBidi"/>
      <w:szCs w:val="24"/>
    </w:rPr>
  </w:style>
  <w:style w:type="character" w:customStyle="1" w:styleId="Char8">
    <w:name w:val="尾注文本 Char"/>
    <w:basedOn w:val="a2"/>
    <w:uiPriority w:val="99"/>
    <w:semiHidden/>
    <w:rsid w:val="0093441C"/>
    <w:rPr>
      <w:rFonts w:ascii="等线" w:eastAsia="等线" w:hAnsi="等线" w:cs="等线"/>
      <w:szCs w:val="21"/>
    </w:rPr>
  </w:style>
  <w:style w:type="paragraph" w:styleId="37">
    <w:name w:val="toc 3"/>
    <w:basedOn w:val="a1"/>
    <w:next w:val="a1"/>
    <w:uiPriority w:val="39"/>
    <w:qFormat/>
    <w:rsid w:val="0093441C"/>
    <w:pPr>
      <w:ind w:left="420"/>
      <w:jc w:val="left"/>
    </w:pPr>
    <w:rPr>
      <w:i/>
      <w:iCs/>
      <w:sz w:val="20"/>
      <w:szCs w:val="20"/>
    </w:rPr>
  </w:style>
  <w:style w:type="paragraph" w:styleId="aff0">
    <w:name w:val="annotation text"/>
    <w:basedOn w:val="a1"/>
    <w:link w:val="25"/>
    <w:qFormat/>
    <w:rsid w:val="0093441C"/>
    <w:pPr>
      <w:jc w:val="left"/>
    </w:pPr>
    <w:rPr>
      <w:rFonts w:ascii="宋体" w:eastAsiaTheme="minorEastAsia" w:hAnsi="宋体" w:cs="Arial"/>
      <w:color w:val="0000FF"/>
      <w:sz w:val="24"/>
      <w:szCs w:val="24"/>
    </w:rPr>
  </w:style>
  <w:style w:type="character" w:customStyle="1" w:styleId="Char9">
    <w:name w:val="批注文字 Char"/>
    <w:basedOn w:val="a2"/>
    <w:uiPriority w:val="99"/>
    <w:semiHidden/>
    <w:rsid w:val="0093441C"/>
    <w:rPr>
      <w:rFonts w:ascii="等线" w:eastAsia="等线" w:hAnsi="等线" w:cs="等线"/>
      <w:szCs w:val="21"/>
    </w:rPr>
  </w:style>
  <w:style w:type="paragraph" w:styleId="ae">
    <w:name w:val="header"/>
    <w:basedOn w:val="a1"/>
    <w:link w:val="14"/>
    <w:qFormat/>
    <w:rsid w:val="0093441C"/>
    <w:pPr>
      <w:pBdr>
        <w:bottom w:val="single" w:sz="6" w:space="1" w:color="auto"/>
      </w:pBdr>
      <w:tabs>
        <w:tab w:val="center" w:pos="4153"/>
        <w:tab w:val="right" w:pos="8306"/>
      </w:tabs>
      <w:snapToGrid w:val="0"/>
      <w:jc w:val="center"/>
    </w:pPr>
    <w:rPr>
      <w:rFonts w:asciiTheme="minorHAnsi" w:eastAsia="宋体" w:hAnsiTheme="minorHAnsi" w:cstheme="minorBidi"/>
      <w:sz w:val="18"/>
      <w:szCs w:val="18"/>
    </w:rPr>
  </w:style>
  <w:style w:type="character" w:customStyle="1" w:styleId="Chara">
    <w:name w:val="页眉 Char"/>
    <w:basedOn w:val="a2"/>
    <w:uiPriority w:val="99"/>
    <w:semiHidden/>
    <w:rsid w:val="0093441C"/>
    <w:rPr>
      <w:rFonts w:ascii="等线" w:eastAsia="等线" w:hAnsi="等线" w:cs="等线"/>
      <w:sz w:val="18"/>
      <w:szCs w:val="18"/>
    </w:rPr>
  </w:style>
  <w:style w:type="paragraph" w:styleId="38">
    <w:name w:val="List Bullet 3"/>
    <w:basedOn w:val="a1"/>
    <w:rsid w:val="0093441C"/>
    <w:pPr>
      <w:tabs>
        <w:tab w:val="left" w:pos="1200"/>
      </w:tabs>
      <w:ind w:leftChars="400" w:left="1200" w:hangingChars="200" w:hanging="360"/>
    </w:pPr>
    <w:rPr>
      <w:szCs w:val="24"/>
    </w:rPr>
  </w:style>
  <w:style w:type="paragraph" w:styleId="43">
    <w:name w:val="List Bullet 4"/>
    <w:basedOn w:val="a1"/>
    <w:rsid w:val="0093441C"/>
    <w:pPr>
      <w:tabs>
        <w:tab w:val="left" w:pos="1620"/>
      </w:tabs>
      <w:ind w:leftChars="600" w:left="1620" w:hangingChars="200" w:hanging="360"/>
    </w:pPr>
    <w:rPr>
      <w:szCs w:val="24"/>
    </w:rPr>
  </w:style>
  <w:style w:type="paragraph" w:styleId="af4">
    <w:name w:val="Date"/>
    <w:basedOn w:val="a1"/>
    <w:next w:val="a1"/>
    <w:link w:val="17"/>
    <w:qFormat/>
    <w:rsid w:val="0093441C"/>
    <w:rPr>
      <w:rFonts w:ascii="宋体" w:eastAsiaTheme="minorEastAsia" w:hAnsiTheme="minorHAnsi" w:cstheme="minorBidi"/>
      <w:sz w:val="24"/>
      <w:szCs w:val="22"/>
    </w:rPr>
  </w:style>
  <w:style w:type="character" w:customStyle="1" w:styleId="Charb">
    <w:name w:val="日期 Char"/>
    <w:basedOn w:val="a2"/>
    <w:uiPriority w:val="99"/>
    <w:semiHidden/>
    <w:rsid w:val="0093441C"/>
    <w:rPr>
      <w:rFonts w:ascii="等线" w:eastAsia="等线" w:hAnsi="等线" w:cs="等线"/>
      <w:szCs w:val="21"/>
    </w:rPr>
  </w:style>
  <w:style w:type="paragraph" w:styleId="af0">
    <w:name w:val="Document Map"/>
    <w:basedOn w:val="a1"/>
    <w:link w:val="15"/>
    <w:qFormat/>
    <w:rsid w:val="0093441C"/>
    <w:pPr>
      <w:shd w:val="clear" w:color="auto" w:fill="000080"/>
    </w:pPr>
    <w:rPr>
      <w:rFonts w:asciiTheme="minorHAnsi" w:eastAsiaTheme="minorEastAsia" w:hAnsiTheme="minorHAnsi" w:cstheme="minorBidi"/>
    </w:rPr>
  </w:style>
  <w:style w:type="character" w:customStyle="1" w:styleId="Charc">
    <w:name w:val="文档结构图 Char"/>
    <w:basedOn w:val="a2"/>
    <w:uiPriority w:val="99"/>
    <w:semiHidden/>
    <w:rsid w:val="0093441C"/>
    <w:rPr>
      <w:rFonts w:ascii="Microsoft YaHei UI" w:eastAsia="Microsoft YaHei UI" w:hAnsi="等线" w:cs="等线"/>
      <w:sz w:val="18"/>
      <w:szCs w:val="18"/>
    </w:rPr>
  </w:style>
  <w:style w:type="paragraph" w:styleId="afff">
    <w:name w:val="footer"/>
    <w:basedOn w:val="a1"/>
    <w:link w:val="1f2"/>
    <w:uiPriority w:val="99"/>
    <w:qFormat/>
    <w:rsid w:val="0093441C"/>
    <w:pPr>
      <w:tabs>
        <w:tab w:val="center" w:pos="4153"/>
        <w:tab w:val="right" w:pos="8306"/>
      </w:tabs>
      <w:snapToGrid w:val="0"/>
      <w:jc w:val="left"/>
    </w:pPr>
    <w:rPr>
      <w:rFonts w:asciiTheme="minorHAnsi" w:eastAsia="宋体" w:hAnsiTheme="minorHAnsi" w:cstheme="minorBidi"/>
      <w:sz w:val="18"/>
      <w:szCs w:val="18"/>
    </w:rPr>
  </w:style>
  <w:style w:type="character" w:customStyle="1" w:styleId="Chard">
    <w:name w:val="页脚 Char"/>
    <w:basedOn w:val="a2"/>
    <w:uiPriority w:val="99"/>
    <w:semiHidden/>
    <w:rsid w:val="0093441C"/>
    <w:rPr>
      <w:rFonts w:ascii="等线" w:eastAsia="等线" w:hAnsi="等线" w:cs="等线"/>
      <w:sz w:val="18"/>
      <w:szCs w:val="18"/>
    </w:rPr>
  </w:style>
  <w:style w:type="paragraph" w:styleId="affff2">
    <w:name w:val="Block Text"/>
    <w:basedOn w:val="a1"/>
    <w:qFormat/>
    <w:rsid w:val="0093441C"/>
    <w:pPr>
      <w:adjustRightInd w:val="0"/>
      <w:spacing w:line="360" w:lineRule="auto"/>
      <w:ind w:left="420" w:right="33"/>
      <w:jc w:val="left"/>
    </w:pPr>
    <w:rPr>
      <w:kern w:val="0"/>
      <w:sz w:val="24"/>
      <w:szCs w:val="20"/>
    </w:rPr>
  </w:style>
  <w:style w:type="paragraph" w:styleId="32">
    <w:name w:val="Body Text 3"/>
    <w:basedOn w:val="a1"/>
    <w:link w:val="310"/>
    <w:qFormat/>
    <w:rsid w:val="0093441C"/>
    <w:pPr>
      <w:spacing w:after="120"/>
    </w:pPr>
    <w:rPr>
      <w:rFonts w:asciiTheme="minorHAnsi" w:eastAsia="宋体" w:hAnsiTheme="minorHAnsi" w:cstheme="minorBidi"/>
      <w:sz w:val="16"/>
      <w:szCs w:val="16"/>
    </w:rPr>
  </w:style>
  <w:style w:type="character" w:customStyle="1" w:styleId="3Char0">
    <w:name w:val="正文文本 3 Char"/>
    <w:basedOn w:val="a2"/>
    <w:uiPriority w:val="99"/>
    <w:semiHidden/>
    <w:rsid w:val="0093441C"/>
    <w:rPr>
      <w:rFonts w:ascii="等线" w:eastAsia="等线" w:hAnsi="等线" w:cs="等线"/>
      <w:sz w:val="16"/>
      <w:szCs w:val="16"/>
    </w:rPr>
  </w:style>
  <w:style w:type="paragraph" w:styleId="24">
    <w:name w:val="Body Text Indent 2"/>
    <w:basedOn w:val="a1"/>
    <w:link w:val="211"/>
    <w:qFormat/>
    <w:rsid w:val="0093441C"/>
    <w:pPr>
      <w:spacing w:after="120" w:line="480" w:lineRule="auto"/>
      <w:ind w:leftChars="200" w:left="420"/>
    </w:pPr>
    <w:rPr>
      <w:rFonts w:asciiTheme="minorHAnsi" w:eastAsiaTheme="minorEastAsia" w:hAnsiTheme="minorHAnsi" w:cstheme="minorBidi"/>
      <w:szCs w:val="24"/>
    </w:rPr>
  </w:style>
  <w:style w:type="character" w:customStyle="1" w:styleId="2Char2">
    <w:name w:val="正文文本缩进 2 Char"/>
    <w:basedOn w:val="a2"/>
    <w:uiPriority w:val="99"/>
    <w:semiHidden/>
    <w:rsid w:val="0093441C"/>
    <w:rPr>
      <w:rFonts w:ascii="等线" w:eastAsia="等线" w:hAnsi="等线" w:cs="等线"/>
      <w:szCs w:val="21"/>
    </w:rPr>
  </w:style>
  <w:style w:type="paragraph" w:styleId="53">
    <w:name w:val="toc 5"/>
    <w:basedOn w:val="a1"/>
    <w:next w:val="a1"/>
    <w:uiPriority w:val="39"/>
    <w:qFormat/>
    <w:rsid w:val="0093441C"/>
    <w:pPr>
      <w:ind w:left="840"/>
      <w:jc w:val="left"/>
    </w:pPr>
    <w:rPr>
      <w:sz w:val="18"/>
      <w:szCs w:val="18"/>
    </w:rPr>
  </w:style>
  <w:style w:type="paragraph" w:styleId="aff9">
    <w:name w:val="Body Text Indent"/>
    <w:basedOn w:val="a1"/>
    <w:link w:val="1d"/>
    <w:qFormat/>
    <w:rsid w:val="0093441C"/>
    <w:pPr>
      <w:spacing w:line="360" w:lineRule="auto"/>
      <w:ind w:firstLine="480"/>
    </w:pPr>
    <w:rPr>
      <w:rFonts w:asciiTheme="minorHAnsi" w:eastAsiaTheme="minorEastAsia" w:hAnsiTheme="minorHAnsi" w:cstheme="minorBidi"/>
      <w:sz w:val="24"/>
      <w:szCs w:val="22"/>
    </w:rPr>
  </w:style>
  <w:style w:type="character" w:customStyle="1" w:styleId="Chare">
    <w:name w:val="正文文本缩进 Char"/>
    <w:basedOn w:val="a2"/>
    <w:uiPriority w:val="99"/>
    <w:semiHidden/>
    <w:rsid w:val="0093441C"/>
    <w:rPr>
      <w:rFonts w:ascii="等线" w:eastAsia="等线" w:hAnsi="等线" w:cs="等线"/>
      <w:szCs w:val="21"/>
    </w:rPr>
  </w:style>
  <w:style w:type="paragraph" w:styleId="affff3">
    <w:name w:val="toa heading"/>
    <w:basedOn w:val="a1"/>
    <w:next w:val="a1"/>
    <w:qFormat/>
    <w:rsid w:val="0093441C"/>
    <w:pPr>
      <w:spacing w:before="120" w:line="360" w:lineRule="auto"/>
      <w:ind w:firstLineChars="200" w:firstLine="200"/>
    </w:pPr>
    <w:rPr>
      <w:rFonts w:ascii="Arial" w:hAnsi="Arial"/>
      <w:sz w:val="24"/>
      <w:szCs w:val="20"/>
    </w:rPr>
  </w:style>
  <w:style w:type="paragraph" w:styleId="72">
    <w:name w:val="toc 7"/>
    <w:basedOn w:val="a1"/>
    <w:next w:val="a1"/>
    <w:uiPriority w:val="39"/>
    <w:qFormat/>
    <w:rsid w:val="0093441C"/>
    <w:pPr>
      <w:ind w:left="1260"/>
      <w:jc w:val="left"/>
    </w:pPr>
    <w:rPr>
      <w:sz w:val="18"/>
      <w:szCs w:val="18"/>
    </w:rPr>
  </w:style>
  <w:style w:type="paragraph" w:styleId="aff6">
    <w:name w:val="Balloon Text"/>
    <w:basedOn w:val="a1"/>
    <w:link w:val="1c"/>
    <w:qFormat/>
    <w:rsid w:val="0093441C"/>
    <w:rPr>
      <w:rFonts w:asciiTheme="minorHAnsi" w:eastAsiaTheme="minorEastAsia" w:hAnsiTheme="minorHAnsi" w:cstheme="minorBidi"/>
      <w:sz w:val="18"/>
      <w:szCs w:val="18"/>
    </w:rPr>
  </w:style>
  <w:style w:type="character" w:customStyle="1" w:styleId="Charf">
    <w:name w:val="批注框文本 Char"/>
    <w:basedOn w:val="a2"/>
    <w:uiPriority w:val="99"/>
    <w:semiHidden/>
    <w:rsid w:val="0093441C"/>
    <w:rPr>
      <w:rFonts w:ascii="等线" w:eastAsia="等线" w:hAnsi="等线" w:cs="等线"/>
      <w:sz w:val="18"/>
      <w:szCs w:val="18"/>
    </w:rPr>
  </w:style>
  <w:style w:type="paragraph" w:styleId="54">
    <w:name w:val="List Bullet 5"/>
    <w:basedOn w:val="a1"/>
    <w:rsid w:val="0093441C"/>
    <w:pPr>
      <w:tabs>
        <w:tab w:val="left" w:pos="2040"/>
      </w:tabs>
      <w:ind w:leftChars="800" w:left="2040" w:hangingChars="200" w:hanging="360"/>
    </w:pPr>
    <w:rPr>
      <w:szCs w:val="24"/>
    </w:rPr>
  </w:style>
  <w:style w:type="paragraph" w:styleId="aff5">
    <w:name w:val="Salutation"/>
    <w:basedOn w:val="a1"/>
    <w:next w:val="a1"/>
    <w:link w:val="1b"/>
    <w:qFormat/>
    <w:rsid w:val="0093441C"/>
    <w:rPr>
      <w:rFonts w:ascii="宋体" w:eastAsia="宋体" w:hAnsi="Calibri" w:cstheme="minorBidi"/>
      <w:sz w:val="24"/>
      <w:szCs w:val="22"/>
    </w:rPr>
  </w:style>
  <w:style w:type="character" w:customStyle="1" w:styleId="Charf0">
    <w:name w:val="称呼 Char"/>
    <w:basedOn w:val="a2"/>
    <w:uiPriority w:val="99"/>
    <w:semiHidden/>
    <w:rsid w:val="0093441C"/>
    <w:rPr>
      <w:rFonts w:ascii="等线" w:eastAsia="等线" w:hAnsi="等线" w:cs="等线"/>
      <w:szCs w:val="21"/>
    </w:rPr>
  </w:style>
  <w:style w:type="paragraph" w:styleId="affff4">
    <w:name w:val="caption"/>
    <w:basedOn w:val="a1"/>
    <w:next w:val="a1"/>
    <w:qFormat/>
    <w:rsid w:val="0093441C"/>
    <w:pPr>
      <w:widowControl/>
      <w:spacing w:before="120" w:line="360" w:lineRule="auto"/>
      <w:ind w:firstLineChars="200" w:firstLine="200"/>
      <w:jc w:val="center"/>
    </w:pPr>
    <w:rPr>
      <w:rFonts w:ascii="宋体" w:hAnsi="宋体"/>
      <w:color w:val="000000"/>
      <w:kern w:val="0"/>
      <w:sz w:val="18"/>
      <w:szCs w:val="20"/>
    </w:rPr>
  </w:style>
  <w:style w:type="paragraph" w:customStyle="1" w:styleId="39">
    <w:name w:val="标题3"/>
    <w:basedOn w:val="a1"/>
    <w:next w:val="a1"/>
    <w:rsid w:val="0093441C"/>
    <w:pPr>
      <w:keepNext/>
      <w:adjustRightInd w:val="0"/>
      <w:snapToGrid w:val="0"/>
      <w:spacing w:before="50" w:after="50" w:line="440" w:lineRule="exact"/>
      <w:outlineLvl w:val="2"/>
    </w:pPr>
    <w:rPr>
      <w:rFonts w:ascii="宋体" w:hAnsi="宋体"/>
      <w:b/>
      <w:kern w:val="0"/>
      <w:sz w:val="24"/>
      <w:szCs w:val="20"/>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1"/>
    <w:rsid w:val="0093441C"/>
    <w:pPr>
      <w:tabs>
        <w:tab w:val="left" w:pos="2085"/>
      </w:tabs>
      <w:snapToGrid w:val="0"/>
      <w:spacing w:before="240" w:after="240" w:line="348" w:lineRule="auto"/>
      <w:ind w:left="2085" w:hanging="2085"/>
    </w:pPr>
    <w:rPr>
      <w:rFonts w:ascii="Tahoma" w:hAnsi="Tahoma"/>
      <w:b w:val="0"/>
      <w:bCs w:val="0"/>
      <w:kern w:val="2"/>
      <w:sz w:val="24"/>
      <w:szCs w:val="20"/>
    </w:rPr>
  </w:style>
  <w:style w:type="paragraph" w:styleId="2e">
    <w:name w:val="toc 2"/>
    <w:basedOn w:val="a1"/>
    <w:next w:val="a1"/>
    <w:uiPriority w:val="39"/>
    <w:qFormat/>
    <w:rsid w:val="0093441C"/>
    <w:pPr>
      <w:ind w:left="210"/>
      <w:jc w:val="left"/>
    </w:pPr>
    <w:rPr>
      <w:smallCaps/>
      <w:sz w:val="20"/>
      <w:szCs w:val="20"/>
    </w:rPr>
  </w:style>
  <w:style w:type="paragraph" w:styleId="1f5">
    <w:name w:val="toc 1"/>
    <w:basedOn w:val="a1"/>
    <w:next w:val="a1"/>
    <w:uiPriority w:val="39"/>
    <w:qFormat/>
    <w:rsid w:val="0093441C"/>
    <w:pPr>
      <w:spacing w:before="120" w:after="120"/>
      <w:jc w:val="left"/>
    </w:pPr>
    <w:rPr>
      <w:b/>
      <w:bCs/>
      <w:caps/>
      <w:sz w:val="20"/>
      <w:szCs w:val="20"/>
    </w:rPr>
  </w:style>
  <w:style w:type="paragraph" w:customStyle="1" w:styleId="affff5">
    <w:name w:val="新表头"/>
    <w:basedOn w:val="a1"/>
    <w:rsid w:val="0093441C"/>
    <w:pPr>
      <w:adjustRightInd w:val="0"/>
      <w:snapToGrid w:val="0"/>
      <w:spacing w:before="240" w:line="312" w:lineRule="auto"/>
      <w:jc w:val="center"/>
    </w:pPr>
    <w:rPr>
      <w:rFonts w:ascii="黑体" w:eastAsia="黑体" w:hAnsi="宋体"/>
      <w:b/>
      <w:bCs/>
      <w:spacing w:val="6"/>
      <w:sz w:val="32"/>
      <w:szCs w:val="20"/>
    </w:rPr>
  </w:style>
  <w:style w:type="paragraph" w:customStyle="1" w:styleId="xl60">
    <w:name w:val="xl60"/>
    <w:basedOn w:val="a1"/>
    <w:rsid w:val="0093441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CharChar1CharCharCharCharCharCharCharCharCharCharCharCharCharCharCharCharCharCharChar">
    <w:name w:val="Char Char1 Char Char Char Char Char Char Char Char Char Char Char Char Char Char Char Char Char Char Char"/>
    <w:basedOn w:val="a1"/>
    <w:qFormat/>
    <w:rsid w:val="0093441C"/>
    <w:pPr>
      <w:widowControl/>
      <w:jc w:val="left"/>
    </w:pPr>
    <w:rPr>
      <w:rFonts w:ascii="宋体" w:hAnsi="宋体" w:cs="宋体"/>
      <w:color w:val="000000"/>
      <w:kern w:val="0"/>
      <w:sz w:val="24"/>
      <w:szCs w:val="24"/>
    </w:rPr>
  </w:style>
  <w:style w:type="paragraph" w:customStyle="1" w:styleId="CharCharCharCharCharCharCharCharChar1CharCharCharChar">
    <w:name w:val="Char Char Char Char Char Char Char Char Char1 Char Char Char Char"/>
    <w:basedOn w:val="a1"/>
    <w:rsid w:val="0093441C"/>
    <w:pPr>
      <w:widowControl/>
      <w:spacing w:after="160" w:line="240" w:lineRule="exact"/>
      <w:jc w:val="left"/>
    </w:pPr>
    <w:rPr>
      <w:rFonts w:ascii="Arial" w:eastAsia="Times New Roman" w:hAnsi="Arial" w:cs="Verdana"/>
      <w:b/>
      <w:kern w:val="0"/>
      <w:sz w:val="24"/>
      <w:szCs w:val="20"/>
      <w:lang w:eastAsia="en-US"/>
    </w:rPr>
  </w:style>
  <w:style w:type="paragraph" w:customStyle="1" w:styleId="affff6">
    <w:name w:val="正文段落"/>
    <w:basedOn w:val="a1"/>
    <w:rsid w:val="0093441C"/>
    <w:pPr>
      <w:autoSpaceDE w:val="0"/>
      <w:autoSpaceDN w:val="0"/>
      <w:adjustRightInd w:val="0"/>
      <w:spacing w:line="480" w:lineRule="exact"/>
      <w:ind w:firstLineChars="200" w:firstLine="200"/>
    </w:pPr>
    <w:rPr>
      <w:rFonts w:ascii="@宋体" w:eastAsia="仿宋_GB2312" w:hAnsi="Calibri"/>
      <w:kern w:val="0"/>
      <w:sz w:val="24"/>
      <w:szCs w:val="20"/>
    </w:rPr>
  </w:style>
  <w:style w:type="paragraph" w:styleId="af8">
    <w:name w:val="annotation subject"/>
    <w:basedOn w:val="aff0"/>
    <w:next w:val="aff0"/>
    <w:link w:val="19"/>
    <w:qFormat/>
    <w:rsid w:val="0093441C"/>
    <w:rPr>
      <w:rFonts w:asciiTheme="minorHAnsi" w:hAnsiTheme="minorHAnsi" w:cstheme="minorBidi"/>
      <w:b/>
      <w:bCs/>
      <w:color w:val="auto"/>
      <w:sz w:val="21"/>
    </w:rPr>
  </w:style>
  <w:style w:type="character" w:customStyle="1" w:styleId="Charf1">
    <w:name w:val="批注主题 Char"/>
    <w:basedOn w:val="Char9"/>
    <w:uiPriority w:val="99"/>
    <w:semiHidden/>
    <w:rsid w:val="0093441C"/>
    <w:rPr>
      <w:rFonts w:ascii="等线" w:eastAsia="等线" w:hAnsi="等线" w:cs="等线"/>
      <w:b/>
      <w:bCs/>
      <w:szCs w:val="21"/>
    </w:rPr>
  </w:style>
  <w:style w:type="paragraph" w:styleId="44">
    <w:name w:val="toc 4"/>
    <w:basedOn w:val="a1"/>
    <w:next w:val="a1"/>
    <w:uiPriority w:val="39"/>
    <w:qFormat/>
    <w:rsid w:val="0093441C"/>
    <w:pPr>
      <w:ind w:left="630"/>
      <w:jc w:val="left"/>
    </w:pPr>
    <w:rPr>
      <w:sz w:val="18"/>
      <w:szCs w:val="18"/>
    </w:rPr>
  </w:style>
  <w:style w:type="paragraph" w:customStyle="1" w:styleId="1f6">
    <w:name w:val="目录1"/>
    <w:basedOn w:val="a1"/>
    <w:rsid w:val="0093441C"/>
    <w:pPr>
      <w:adjustRightInd w:val="0"/>
      <w:spacing w:line="420" w:lineRule="atLeast"/>
      <w:textAlignment w:val="baseline"/>
    </w:pPr>
    <w:rPr>
      <w:rFonts w:eastAsia="黑体"/>
      <w:b/>
      <w:kern w:val="0"/>
      <w:szCs w:val="20"/>
    </w:rPr>
  </w:style>
  <w:style w:type="paragraph" w:customStyle="1" w:styleId="Arial3320">
    <w:name w:val="样式 Arial 四号 加粗 居中 段前: 3 磅 段后: 3 磅 行距: 最小值 20 磅"/>
    <w:basedOn w:val="a1"/>
    <w:next w:val="5"/>
    <w:rsid w:val="0093441C"/>
    <w:pPr>
      <w:spacing w:before="60" w:after="60" w:line="400" w:lineRule="atLeast"/>
      <w:jc w:val="center"/>
      <w:outlineLvl w:val="2"/>
    </w:pPr>
    <w:rPr>
      <w:rFonts w:ascii="黑体" w:eastAsia="黑体" w:hAnsi="Arial" w:cs="宋体"/>
      <w:bCs/>
      <w:sz w:val="24"/>
      <w:szCs w:val="24"/>
    </w:rPr>
  </w:style>
  <w:style w:type="paragraph" w:customStyle="1" w:styleId="321">
    <w:name w:val="样式 标题 3 + 首行缩进:  2 字符1"/>
    <w:basedOn w:val="3"/>
    <w:rsid w:val="0093441C"/>
    <w:pPr>
      <w:tabs>
        <w:tab w:val="left" w:pos="425"/>
        <w:tab w:val="left" w:pos="3229"/>
      </w:tabs>
      <w:spacing w:before="120" w:after="0" w:line="415" w:lineRule="auto"/>
      <w:ind w:firstLineChars="200" w:firstLine="200"/>
    </w:pPr>
    <w:rPr>
      <w:rFonts w:ascii="Calibri" w:eastAsia="微软雅黑" w:hAnsi="Calibri" w:cs="宋体"/>
      <w:sz w:val="24"/>
      <w:szCs w:val="20"/>
    </w:rPr>
  </w:style>
  <w:style w:type="paragraph" w:styleId="affff7">
    <w:name w:val="Normal (Web)"/>
    <w:basedOn w:val="a1"/>
    <w:uiPriority w:val="99"/>
    <w:rsid w:val="0093441C"/>
    <w:pPr>
      <w:widowControl/>
      <w:spacing w:before="100" w:beforeAutospacing="1" w:after="100" w:afterAutospacing="1"/>
      <w:jc w:val="left"/>
    </w:pPr>
    <w:rPr>
      <w:rFonts w:ascii="宋体" w:hAnsi="宋体" w:cs="Arial"/>
      <w:color w:val="0000FF"/>
      <w:kern w:val="0"/>
      <w:sz w:val="24"/>
      <w:szCs w:val="24"/>
    </w:rPr>
  </w:style>
  <w:style w:type="paragraph" w:styleId="92">
    <w:name w:val="toc 9"/>
    <w:basedOn w:val="a1"/>
    <w:next w:val="a1"/>
    <w:uiPriority w:val="39"/>
    <w:qFormat/>
    <w:rsid w:val="0093441C"/>
    <w:pPr>
      <w:ind w:left="1680"/>
      <w:jc w:val="left"/>
    </w:pPr>
    <w:rPr>
      <w:sz w:val="18"/>
      <w:szCs w:val="18"/>
    </w:rPr>
  </w:style>
  <w:style w:type="paragraph" w:customStyle="1" w:styleId="xl76">
    <w:name w:val="xl76"/>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styleId="aff3">
    <w:name w:val="Subtitle"/>
    <w:basedOn w:val="afffe"/>
    <w:next w:val="a1"/>
    <w:link w:val="1a"/>
    <w:qFormat/>
    <w:rsid w:val="0093441C"/>
    <w:pPr>
      <w:spacing w:before="100" w:beforeAutospacing="1" w:after="100" w:afterAutospacing="1" w:line="4800" w:lineRule="auto"/>
      <w:jc w:val="center"/>
      <w:outlineLvl w:val="1"/>
    </w:pPr>
    <w:rPr>
      <w:rFonts w:ascii="Cambria" w:eastAsia="宋体" w:hAnsi="Cambria"/>
      <w:b w:val="0"/>
      <w:bCs/>
      <w:kern w:val="28"/>
      <w:szCs w:val="32"/>
    </w:rPr>
  </w:style>
  <w:style w:type="character" w:customStyle="1" w:styleId="Charf2">
    <w:name w:val="副标题 Char"/>
    <w:basedOn w:val="a2"/>
    <w:uiPriority w:val="11"/>
    <w:rsid w:val="0093441C"/>
    <w:rPr>
      <w:rFonts w:asciiTheme="majorHAnsi" w:eastAsia="宋体" w:hAnsiTheme="majorHAnsi" w:cstheme="majorBidi"/>
      <w:b/>
      <w:bCs/>
      <w:kern w:val="28"/>
      <w:sz w:val="32"/>
      <w:szCs w:val="32"/>
    </w:rPr>
  </w:style>
  <w:style w:type="paragraph" w:customStyle="1" w:styleId="1f7">
    <w:name w:val="表格1"/>
    <w:basedOn w:val="a1"/>
    <w:rsid w:val="0093441C"/>
    <w:pPr>
      <w:adjustRightInd w:val="0"/>
      <w:spacing w:line="420" w:lineRule="atLeast"/>
      <w:ind w:left="284"/>
      <w:textAlignment w:val="baseline"/>
    </w:pPr>
    <w:rPr>
      <w:kern w:val="0"/>
      <w:szCs w:val="20"/>
    </w:rPr>
  </w:style>
  <w:style w:type="paragraph" w:customStyle="1" w:styleId="affff8">
    <w:name w:val="港珠澳表格"/>
    <w:basedOn w:val="a1"/>
    <w:rsid w:val="0093441C"/>
    <w:pPr>
      <w:spacing w:beforeLines="100" w:after="60"/>
      <w:jc w:val="center"/>
    </w:pPr>
    <w:rPr>
      <w:rFonts w:ascii="宋体" w:eastAsia="微软雅黑" w:hAnsi="Calibri"/>
      <w:kern w:val="0"/>
      <w:sz w:val="24"/>
      <w:szCs w:val="20"/>
    </w:rPr>
  </w:style>
  <w:style w:type="paragraph" w:customStyle="1" w:styleId="xl53">
    <w:name w:val="xl53"/>
    <w:basedOn w:val="a1"/>
    <w:rsid w:val="0093441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styleId="af7">
    <w:name w:val="Title"/>
    <w:basedOn w:val="a1"/>
    <w:next w:val="a1"/>
    <w:link w:val="18"/>
    <w:qFormat/>
    <w:rsid w:val="0093441C"/>
    <w:pPr>
      <w:spacing w:before="240" w:after="60"/>
      <w:jc w:val="center"/>
      <w:outlineLvl w:val="0"/>
    </w:pPr>
    <w:rPr>
      <w:rFonts w:ascii="新宋体" w:eastAsia="新宋体" w:hAnsi="新宋体" w:cstheme="minorBidi"/>
      <w:b/>
      <w:bCs/>
      <w:sz w:val="40"/>
      <w:szCs w:val="32"/>
    </w:rPr>
  </w:style>
  <w:style w:type="character" w:customStyle="1" w:styleId="Charf3">
    <w:name w:val="标题 Char"/>
    <w:basedOn w:val="a2"/>
    <w:uiPriority w:val="10"/>
    <w:rsid w:val="0093441C"/>
    <w:rPr>
      <w:rFonts w:asciiTheme="majorHAnsi" w:eastAsia="宋体" w:hAnsiTheme="majorHAnsi" w:cstheme="majorBidi"/>
      <w:b/>
      <w:bCs/>
      <w:sz w:val="32"/>
      <w:szCs w:val="32"/>
    </w:rPr>
  </w:style>
  <w:style w:type="paragraph" w:customStyle="1" w:styleId="BG6-">
    <w:name w:val="BG6-"/>
    <w:basedOn w:val="BG4"/>
    <w:rsid w:val="0093441C"/>
    <w:pPr>
      <w:spacing w:line="120" w:lineRule="exact"/>
    </w:pPr>
    <w:rPr>
      <w:rFonts w:ascii="@昆仑仿宋"/>
      <w:sz w:val="13"/>
    </w:rPr>
  </w:style>
  <w:style w:type="paragraph" w:styleId="affff9">
    <w:name w:val="List"/>
    <w:basedOn w:val="a"/>
    <w:rsid w:val="0093441C"/>
    <w:pPr>
      <w:numPr>
        <w:numId w:val="0"/>
      </w:numPr>
      <w:tabs>
        <w:tab w:val="left" w:pos="425"/>
      </w:tabs>
      <w:spacing w:after="220" w:line="220" w:lineRule="atLeast"/>
      <w:ind w:left="720" w:hanging="360"/>
    </w:pPr>
    <w:rPr>
      <w:rFonts w:ascii="Calibri" w:eastAsia="微软雅黑" w:hAnsi="Calibri" w:cs="Times New Roman"/>
    </w:rPr>
  </w:style>
  <w:style w:type="paragraph" w:customStyle="1" w:styleId="CharChar13CharChar">
    <w:name w:val="Char Char13 Char Char"/>
    <w:basedOn w:val="a1"/>
    <w:rsid w:val="0093441C"/>
    <w:rPr>
      <w:kern w:val="0"/>
      <w:sz w:val="20"/>
      <w:szCs w:val="20"/>
    </w:rPr>
  </w:style>
  <w:style w:type="paragraph" w:styleId="1f8">
    <w:name w:val="index 1"/>
    <w:basedOn w:val="a1"/>
    <w:next w:val="a1"/>
    <w:qFormat/>
    <w:rsid w:val="0093441C"/>
  </w:style>
  <w:style w:type="paragraph" w:customStyle="1" w:styleId="2f">
    <w:name w:val="样式 普通文字 + 首行缩进:  2 字符"/>
    <w:basedOn w:val="affe"/>
    <w:rsid w:val="0093441C"/>
    <w:pPr>
      <w:spacing w:line="480" w:lineRule="exact"/>
      <w:ind w:firstLineChars="200" w:firstLine="512"/>
    </w:pPr>
    <w:rPr>
      <w:rFonts w:ascii="Times New Roman" w:hAnsi="Times New Roman" w:cs="Courier New"/>
      <w:sz w:val="24"/>
      <w:szCs w:val="20"/>
    </w:rPr>
  </w:style>
  <w:style w:type="paragraph" w:styleId="22">
    <w:name w:val="Body Text 2"/>
    <w:basedOn w:val="a1"/>
    <w:link w:val="210"/>
    <w:qFormat/>
    <w:rsid w:val="0093441C"/>
    <w:pPr>
      <w:spacing w:line="360" w:lineRule="auto"/>
      <w:ind w:firstLineChars="200" w:firstLine="200"/>
    </w:pPr>
    <w:rPr>
      <w:rFonts w:ascii="仿宋_GB2312" w:eastAsia="仿宋_GB2312" w:hAnsiTheme="minorHAnsi" w:cstheme="minorBidi"/>
      <w:bCs/>
      <w:color w:val="FF0000"/>
      <w:sz w:val="24"/>
      <w:szCs w:val="28"/>
    </w:rPr>
  </w:style>
  <w:style w:type="character" w:customStyle="1" w:styleId="2Char3">
    <w:name w:val="正文文本 2 Char"/>
    <w:basedOn w:val="a2"/>
    <w:uiPriority w:val="99"/>
    <w:semiHidden/>
    <w:rsid w:val="0093441C"/>
    <w:rPr>
      <w:rFonts w:ascii="等线" w:eastAsia="等线" w:hAnsi="等线" w:cs="等线"/>
      <w:szCs w:val="21"/>
    </w:rPr>
  </w:style>
  <w:style w:type="paragraph" w:customStyle="1" w:styleId="affffa">
    <w:name w:val="注"/>
    <w:basedOn w:val="1f9"/>
    <w:rsid w:val="0093441C"/>
    <w:pPr>
      <w:spacing w:line="300" w:lineRule="atLeast"/>
      <w:ind w:left="510" w:hanging="510"/>
    </w:pPr>
    <w:rPr>
      <w:rFonts w:ascii="Times New Roman" w:eastAsia="微软雅黑" w:hAnsi="Calibri"/>
      <w:spacing w:val="14"/>
      <w:sz w:val="18"/>
    </w:rPr>
  </w:style>
  <w:style w:type="paragraph" w:customStyle="1" w:styleId="30">
    <w:name w:val="格式 3"/>
    <w:basedOn w:val="3"/>
    <w:link w:val="3CharChar"/>
    <w:qFormat/>
    <w:rsid w:val="0093441C"/>
    <w:pPr>
      <w:spacing w:line="400" w:lineRule="exact"/>
      <w:jc w:val="center"/>
    </w:pPr>
    <w:rPr>
      <w:rFonts w:ascii="宋体" w:eastAsiaTheme="minorEastAsia" w:hAnsi="宋体" w:cstheme="minorBidi"/>
      <w:sz w:val="28"/>
      <w:szCs w:val="28"/>
    </w:rPr>
  </w:style>
  <w:style w:type="paragraph" w:styleId="34">
    <w:name w:val="Body Text Indent 3"/>
    <w:basedOn w:val="a1"/>
    <w:link w:val="311"/>
    <w:qFormat/>
    <w:rsid w:val="0093441C"/>
    <w:pPr>
      <w:spacing w:after="120"/>
      <w:ind w:leftChars="200" w:left="420"/>
    </w:pPr>
    <w:rPr>
      <w:rFonts w:asciiTheme="minorHAnsi" w:eastAsiaTheme="minorEastAsia" w:hAnsiTheme="minorHAnsi" w:cstheme="minorBidi"/>
      <w:sz w:val="16"/>
      <w:szCs w:val="16"/>
    </w:rPr>
  </w:style>
  <w:style w:type="character" w:customStyle="1" w:styleId="3Char2">
    <w:name w:val="正文文本缩进 3 Char"/>
    <w:basedOn w:val="a2"/>
    <w:uiPriority w:val="99"/>
    <w:semiHidden/>
    <w:rsid w:val="0093441C"/>
    <w:rPr>
      <w:rFonts w:ascii="等线" w:eastAsia="等线" w:hAnsi="等线" w:cs="等线"/>
      <w:sz w:val="16"/>
      <w:szCs w:val="16"/>
    </w:rPr>
  </w:style>
  <w:style w:type="paragraph" w:customStyle="1" w:styleId="212">
    <w:name w:val="正文文本缩进 21"/>
    <w:basedOn w:val="a1"/>
    <w:rsid w:val="0093441C"/>
    <w:pPr>
      <w:adjustRightInd w:val="0"/>
      <w:spacing w:line="400" w:lineRule="atLeast"/>
      <w:ind w:firstLine="540"/>
    </w:pPr>
    <w:rPr>
      <w:rFonts w:ascii="宋体" w:eastAsia="微软雅黑" w:hAnsi="Calibri"/>
      <w:kern w:val="0"/>
      <w:sz w:val="24"/>
      <w:szCs w:val="20"/>
    </w:rPr>
  </w:style>
  <w:style w:type="paragraph" w:customStyle="1" w:styleId="xl39">
    <w:name w:val="xl39"/>
    <w:basedOn w:val="a1"/>
    <w:rsid w:val="0093441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宋体" w:hAnsi="宋体"/>
      <w:kern w:val="0"/>
      <w:sz w:val="24"/>
      <w:szCs w:val="24"/>
    </w:rPr>
  </w:style>
  <w:style w:type="paragraph" w:styleId="62">
    <w:name w:val="toc 6"/>
    <w:basedOn w:val="a1"/>
    <w:next w:val="a1"/>
    <w:uiPriority w:val="39"/>
    <w:qFormat/>
    <w:rsid w:val="0093441C"/>
    <w:pPr>
      <w:ind w:left="1050"/>
      <w:jc w:val="left"/>
    </w:pPr>
    <w:rPr>
      <w:sz w:val="18"/>
      <w:szCs w:val="18"/>
    </w:rPr>
  </w:style>
  <w:style w:type="paragraph" w:customStyle="1" w:styleId="font5">
    <w:name w:val="font5"/>
    <w:basedOn w:val="a1"/>
    <w:rsid w:val="0093441C"/>
    <w:pPr>
      <w:widowControl/>
      <w:spacing w:before="100" w:beforeAutospacing="1" w:after="100" w:afterAutospacing="1"/>
      <w:jc w:val="left"/>
    </w:pPr>
    <w:rPr>
      <w:rFonts w:ascii="宋体" w:hAnsi="宋体" w:hint="eastAsia"/>
      <w:kern w:val="0"/>
      <w:sz w:val="18"/>
      <w:szCs w:val="18"/>
    </w:rPr>
  </w:style>
  <w:style w:type="paragraph" w:customStyle="1" w:styleId="H001">
    <w:name w:val="H001"/>
    <w:basedOn w:val="1"/>
    <w:link w:val="H001Char"/>
    <w:qFormat/>
    <w:rsid w:val="0093441C"/>
    <w:pPr>
      <w:spacing w:before="240" w:after="240" w:line="240" w:lineRule="exact"/>
    </w:pPr>
    <w:rPr>
      <w:rFonts w:asciiTheme="minorHAnsi" w:eastAsia="黑体" w:hAnsiTheme="minorHAnsi" w:cstheme="minorBidi"/>
      <w:b w:val="0"/>
      <w:sz w:val="24"/>
    </w:rPr>
  </w:style>
  <w:style w:type="paragraph" w:customStyle="1" w:styleId="213">
    <w:name w:val="目录 21"/>
    <w:basedOn w:val="a1"/>
    <w:uiPriority w:val="1"/>
    <w:qFormat/>
    <w:rsid w:val="0093441C"/>
    <w:pPr>
      <w:autoSpaceDE w:val="0"/>
      <w:autoSpaceDN w:val="0"/>
      <w:spacing w:before="185"/>
      <w:ind w:left="424"/>
      <w:jc w:val="left"/>
    </w:pPr>
    <w:rPr>
      <w:rFonts w:ascii="宋体" w:hAnsi="宋体" w:cs="宋体"/>
      <w:kern w:val="0"/>
      <w:sz w:val="18"/>
      <w:szCs w:val="18"/>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1"/>
    <w:rsid w:val="0093441C"/>
    <w:rPr>
      <w:szCs w:val="24"/>
    </w:rPr>
  </w:style>
  <w:style w:type="paragraph" w:customStyle="1" w:styleId="2f0">
    <w:name w:val="列出段落2"/>
    <w:basedOn w:val="a1"/>
    <w:rsid w:val="0093441C"/>
    <w:pPr>
      <w:ind w:firstLineChars="200" w:firstLine="420"/>
    </w:pPr>
    <w:rPr>
      <w:rFonts w:ascii="Calibri" w:hAnsi="Calibri"/>
      <w:szCs w:val="22"/>
    </w:rPr>
  </w:style>
  <w:style w:type="paragraph" w:styleId="28">
    <w:name w:val="Body Text First Indent 2"/>
    <w:basedOn w:val="aff9"/>
    <w:link w:val="27"/>
    <w:qFormat/>
    <w:rsid w:val="0093441C"/>
    <w:pPr>
      <w:spacing w:after="120" w:line="240" w:lineRule="auto"/>
      <w:ind w:leftChars="200" w:left="420" w:firstLineChars="200" w:firstLine="420"/>
    </w:pPr>
    <w:rPr>
      <w:rFonts w:ascii="Calibri" w:hAnsi="Calibri"/>
      <w:szCs w:val="24"/>
    </w:rPr>
  </w:style>
  <w:style w:type="character" w:customStyle="1" w:styleId="2Char4">
    <w:name w:val="正文首行缩进 2 Char"/>
    <w:basedOn w:val="Chare"/>
    <w:uiPriority w:val="99"/>
    <w:semiHidden/>
    <w:rsid w:val="0093441C"/>
    <w:rPr>
      <w:rFonts w:ascii="等线" w:eastAsia="等线" w:hAnsi="等线" w:cs="等线"/>
      <w:szCs w:val="21"/>
    </w:rPr>
  </w:style>
  <w:style w:type="paragraph" w:customStyle="1" w:styleId="affffb">
    <w:name w:val="海盘说明"/>
    <w:basedOn w:val="a1"/>
    <w:rsid w:val="0093441C"/>
    <w:pPr>
      <w:adjustRightInd w:val="0"/>
      <w:spacing w:line="360" w:lineRule="exact"/>
      <w:ind w:firstLineChars="199" w:firstLine="199"/>
    </w:pPr>
    <w:rPr>
      <w:rFonts w:ascii="宋体" w:eastAsia="微软雅黑" w:hAnsi="Calibri"/>
      <w:b/>
      <w:kern w:val="0"/>
      <w:sz w:val="34"/>
      <w:szCs w:val="20"/>
    </w:rPr>
  </w:style>
  <w:style w:type="paragraph" w:customStyle="1" w:styleId="45">
    <w:name w:val="标题4"/>
    <w:basedOn w:val="a1"/>
    <w:rsid w:val="0093441C"/>
    <w:pPr>
      <w:adjustRightInd w:val="0"/>
      <w:snapToGrid w:val="0"/>
      <w:spacing w:beforeLines="25" w:afterLines="25" w:line="460" w:lineRule="exact"/>
      <w:outlineLvl w:val="3"/>
    </w:pPr>
    <w:rPr>
      <w:rFonts w:ascii="黑体" w:eastAsia="黑体" w:hAnsi="宋体"/>
      <w:spacing w:val="8"/>
      <w:kern w:val="0"/>
      <w:sz w:val="24"/>
      <w:szCs w:val="20"/>
    </w:rPr>
  </w:style>
  <w:style w:type="paragraph" w:customStyle="1" w:styleId="xl82">
    <w:name w:val="xl82"/>
    <w:basedOn w:val="a1"/>
    <w:rsid w:val="0093441C"/>
    <w:pPr>
      <w:widowControl/>
      <w:pBdr>
        <w:top w:val="single" w:sz="4" w:space="0" w:color="auto"/>
        <w:bottom w:val="single" w:sz="4" w:space="0" w:color="auto"/>
      </w:pBdr>
      <w:spacing w:before="100" w:beforeAutospacing="1" w:after="100" w:afterAutospacing="1"/>
      <w:jc w:val="center"/>
    </w:pPr>
    <w:rPr>
      <w:kern w:val="0"/>
      <w:sz w:val="22"/>
      <w:szCs w:val="22"/>
      <w:u w:val="single"/>
    </w:rPr>
  </w:style>
  <w:style w:type="paragraph" w:styleId="HTML0">
    <w:name w:val="HTML Preformatted"/>
    <w:basedOn w:val="a1"/>
    <w:link w:val="HTML"/>
    <w:rsid w:val="00934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
    <w:name w:val="HTML 预设格式 Char"/>
    <w:basedOn w:val="a2"/>
    <w:uiPriority w:val="99"/>
    <w:semiHidden/>
    <w:rsid w:val="0093441C"/>
    <w:rPr>
      <w:rFonts w:ascii="Courier New" w:eastAsia="等线" w:hAnsi="Courier New" w:cs="Courier New"/>
      <w:sz w:val="20"/>
      <w:szCs w:val="20"/>
    </w:rPr>
  </w:style>
  <w:style w:type="paragraph" w:customStyle="1" w:styleId="Arial20">
    <w:name w:val="样式 Arial 黑色 行距: 固定值 20 磅"/>
    <w:basedOn w:val="a1"/>
    <w:rsid w:val="0093441C"/>
    <w:pPr>
      <w:spacing w:line="400" w:lineRule="exact"/>
      <w:ind w:firstLineChars="200" w:firstLine="420"/>
    </w:pPr>
    <w:rPr>
      <w:rFonts w:cs="宋体"/>
      <w:color w:val="000000"/>
    </w:rPr>
  </w:style>
  <w:style w:type="paragraph" w:customStyle="1" w:styleId="LBG5-">
    <w:name w:val="LBG5-"/>
    <w:basedOn w:val="a1"/>
    <w:rsid w:val="0093441C"/>
    <w:pPr>
      <w:autoSpaceDE w:val="0"/>
      <w:autoSpaceDN w:val="0"/>
      <w:adjustRightInd w:val="0"/>
      <w:spacing w:line="120" w:lineRule="exact"/>
      <w:jc w:val="left"/>
    </w:pPr>
    <w:rPr>
      <w:rFonts w:ascii="@宋体" w:eastAsia="微软雅黑" w:hAnsi="Calibri"/>
      <w:kern w:val="18"/>
      <w:sz w:val="18"/>
      <w:szCs w:val="20"/>
    </w:rPr>
  </w:style>
  <w:style w:type="paragraph" w:customStyle="1" w:styleId="910">
    <w:name w:val="标题 91"/>
    <w:basedOn w:val="a1"/>
    <w:uiPriority w:val="1"/>
    <w:qFormat/>
    <w:rsid w:val="0093441C"/>
    <w:pPr>
      <w:autoSpaceDE w:val="0"/>
      <w:autoSpaceDN w:val="0"/>
      <w:jc w:val="center"/>
    </w:pPr>
    <w:rPr>
      <w:rFonts w:ascii="Arial" w:eastAsia="Arial" w:hAnsi="Arial" w:cs="Arial"/>
      <w:kern w:val="0"/>
      <w:sz w:val="32"/>
      <w:szCs w:val="32"/>
      <w:lang w:eastAsia="en-US"/>
    </w:rPr>
  </w:style>
  <w:style w:type="paragraph" w:customStyle="1" w:styleId="af">
    <w:name w:val="段"/>
    <w:link w:val="CharChar"/>
    <w:qFormat/>
    <w:rsid w:val="0093441C"/>
    <w:pPr>
      <w:autoSpaceDE w:val="0"/>
      <w:autoSpaceDN w:val="0"/>
      <w:ind w:firstLineChars="200" w:firstLine="200"/>
      <w:jc w:val="both"/>
    </w:pPr>
    <w:rPr>
      <w:rFonts w:ascii="宋体" w:eastAsia="Times New Roman"/>
    </w:rPr>
  </w:style>
  <w:style w:type="paragraph" w:styleId="aff7">
    <w:name w:val="Body Text First Indent"/>
    <w:basedOn w:val="a"/>
    <w:link w:val="26"/>
    <w:qFormat/>
    <w:rsid w:val="0093441C"/>
    <w:pPr>
      <w:tabs>
        <w:tab w:val="left" w:pos="425"/>
      </w:tabs>
      <w:autoSpaceDE w:val="0"/>
      <w:autoSpaceDN w:val="0"/>
      <w:adjustRightInd w:val="0"/>
      <w:ind w:firstLine="420"/>
      <w:jc w:val="left"/>
      <w:textAlignment w:val="baseline"/>
    </w:pPr>
    <w:rPr>
      <w:rFonts w:ascii="宋体"/>
      <w:sz w:val="34"/>
      <w:szCs w:val="22"/>
    </w:rPr>
  </w:style>
  <w:style w:type="character" w:customStyle="1" w:styleId="Charf4">
    <w:name w:val="正文首行缩进 Char"/>
    <w:basedOn w:val="12"/>
    <w:uiPriority w:val="99"/>
    <w:semiHidden/>
    <w:rsid w:val="0093441C"/>
    <w:rPr>
      <w:rFonts w:ascii="等线" w:eastAsia="等线" w:hAnsi="等线" w:cs="等线"/>
      <w:szCs w:val="21"/>
    </w:rPr>
  </w:style>
  <w:style w:type="paragraph" w:customStyle="1" w:styleId="410">
    <w:name w:val="标题 41"/>
    <w:basedOn w:val="a1"/>
    <w:uiPriority w:val="1"/>
    <w:qFormat/>
    <w:rsid w:val="0093441C"/>
    <w:pPr>
      <w:autoSpaceDE w:val="0"/>
      <w:autoSpaceDN w:val="0"/>
      <w:ind w:left="20"/>
      <w:jc w:val="left"/>
      <w:outlineLvl w:val="4"/>
    </w:pPr>
    <w:rPr>
      <w:rFonts w:ascii="宋体" w:hAnsi="宋体" w:cs="宋体"/>
      <w:kern w:val="0"/>
      <w:sz w:val="43"/>
      <w:szCs w:val="43"/>
      <w:lang w:eastAsia="en-US"/>
    </w:rPr>
  </w:style>
  <w:style w:type="paragraph" w:customStyle="1" w:styleId="4b44Char">
    <w:name w:val="样式 样式 标题 4b4标题 4 Char + (符号) 宋体 小四 + (西文) 宋体"/>
    <w:basedOn w:val="4b44Char0"/>
    <w:link w:val="4b44CharChar"/>
    <w:rsid w:val="0093441C"/>
  </w:style>
  <w:style w:type="paragraph" w:customStyle="1" w:styleId="CharCharCharCharCharChar3CharCharCharChar">
    <w:name w:val="Char Char Char Char Char Char3 Char Char Char Char"/>
    <w:basedOn w:val="a1"/>
    <w:next w:val="a1"/>
    <w:qFormat/>
    <w:rsid w:val="0093441C"/>
    <w:pPr>
      <w:spacing w:line="360" w:lineRule="auto"/>
      <w:ind w:firstLineChars="200" w:firstLine="200"/>
    </w:pPr>
    <w:rPr>
      <w:rFonts w:eastAsia="黑体"/>
      <w:sz w:val="28"/>
      <w:szCs w:val="24"/>
    </w:rPr>
  </w:style>
  <w:style w:type="paragraph" w:customStyle="1" w:styleId="411">
    <w:name w:val="目录 41"/>
    <w:basedOn w:val="a1"/>
    <w:uiPriority w:val="1"/>
    <w:qFormat/>
    <w:rsid w:val="0093441C"/>
    <w:pPr>
      <w:autoSpaceDE w:val="0"/>
      <w:autoSpaceDN w:val="0"/>
      <w:spacing w:before="189"/>
      <w:ind w:left="719"/>
      <w:jc w:val="left"/>
    </w:pPr>
    <w:rPr>
      <w:rFonts w:ascii="宋体" w:hAnsi="宋体" w:cs="宋体"/>
      <w:kern w:val="0"/>
      <w:sz w:val="18"/>
      <w:szCs w:val="18"/>
      <w:lang w:eastAsia="en-US"/>
    </w:rPr>
  </w:style>
  <w:style w:type="paragraph" w:customStyle="1" w:styleId="Char20">
    <w:name w:val="Char2"/>
    <w:basedOn w:val="a1"/>
    <w:rsid w:val="0093441C"/>
    <w:rPr>
      <w:rFonts w:ascii="宋体" w:eastAsia="微软雅黑" w:hAnsi="Calibri"/>
      <w:kern w:val="0"/>
      <w:sz w:val="34"/>
      <w:szCs w:val="20"/>
    </w:rPr>
  </w:style>
  <w:style w:type="paragraph" w:customStyle="1" w:styleId="xl71">
    <w:name w:val="xl71"/>
    <w:basedOn w:val="a1"/>
    <w:rsid w:val="0093441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2f1">
    <w:name w:val="强调文字2"/>
    <w:basedOn w:val="affffc"/>
    <w:rsid w:val="0093441C"/>
  </w:style>
  <w:style w:type="paragraph" w:customStyle="1" w:styleId="B">
    <w:name w:val="标题B"/>
    <w:rsid w:val="0093441C"/>
    <w:pPr>
      <w:adjustRightInd w:val="0"/>
      <w:spacing w:line="720" w:lineRule="auto"/>
      <w:outlineLvl w:val="1"/>
    </w:pPr>
    <w:rPr>
      <w:rFonts w:ascii="Calibri" w:eastAsia="微软雅黑" w:hAnsi="Calibri" w:cs="等线"/>
      <w:b/>
      <w:kern w:val="0"/>
      <w:sz w:val="30"/>
      <w:szCs w:val="20"/>
    </w:rPr>
  </w:style>
  <w:style w:type="paragraph" w:customStyle="1" w:styleId="CharCharCharCharCharCharCharChar1CharCharCharChar">
    <w:name w:val="Char Char Char Char Char Char Char Char1 Char Char Char Char"/>
    <w:basedOn w:val="a1"/>
    <w:qFormat/>
    <w:rsid w:val="0093441C"/>
    <w:pPr>
      <w:spacing w:line="360" w:lineRule="auto"/>
      <w:ind w:firstLineChars="200" w:firstLine="200"/>
    </w:pPr>
    <w:rPr>
      <w:szCs w:val="24"/>
    </w:rPr>
  </w:style>
  <w:style w:type="paragraph" w:customStyle="1" w:styleId="a0">
    <w:name w:val="一、"/>
    <w:next w:val="aff7"/>
    <w:rsid w:val="0093441C"/>
    <w:pPr>
      <w:numPr>
        <w:numId w:val="2"/>
      </w:numPr>
      <w:tabs>
        <w:tab w:val="clear" w:pos="480"/>
        <w:tab w:val="left" w:pos="360"/>
      </w:tabs>
      <w:spacing w:before="240" w:after="240"/>
      <w:ind w:left="0" w:firstLine="0"/>
    </w:pPr>
    <w:rPr>
      <w:rFonts w:ascii="等线" w:eastAsia="黑体" w:hAnsi="等线" w:cs="等线"/>
      <w:kern w:val="0"/>
      <w:sz w:val="28"/>
      <w:szCs w:val="20"/>
    </w:rPr>
  </w:style>
  <w:style w:type="paragraph" w:customStyle="1" w:styleId="--KKKKK">
    <w:name w:val="表头--KKKKK"/>
    <w:basedOn w:val="-DDDDD"/>
    <w:qFormat/>
    <w:rsid w:val="0093441C"/>
    <w:pPr>
      <w:spacing w:beforeLines="75" w:before="180" w:afterLines="25" w:after="60"/>
    </w:pPr>
    <w:rPr>
      <w:rFonts w:ascii="创艺简老宋" w:eastAsia="创艺简老宋"/>
    </w:rPr>
  </w:style>
  <w:style w:type="paragraph" w:customStyle="1" w:styleId="xl77">
    <w:name w:val="xl77"/>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2"/>
      <w:szCs w:val="22"/>
    </w:rPr>
  </w:style>
  <w:style w:type="paragraph" w:customStyle="1" w:styleId="affffd">
    <w:name w:val="正式文字"/>
    <w:basedOn w:val="affe"/>
    <w:rsid w:val="0093441C"/>
    <w:pPr>
      <w:adjustRightInd w:val="0"/>
      <w:snapToGrid w:val="0"/>
      <w:spacing w:line="312" w:lineRule="auto"/>
      <w:ind w:firstLine="567"/>
      <w:textAlignment w:val="baseline"/>
    </w:pPr>
    <w:rPr>
      <w:rFonts w:cs="仿宋_GB2312"/>
      <w:spacing w:val="6"/>
      <w:kern w:val="0"/>
      <w:sz w:val="28"/>
    </w:rPr>
  </w:style>
  <w:style w:type="paragraph" w:customStyle="1" w:styleId="2f2">
    <w:name w:val="2"/>
    <w:basedOn w:val="a1"/>
    <w:qFormat/>
    <w:rsid w:val="0093441C"/>
    <w:rPr>
      <w:szCs w:val="24"/>
    </w:rPr>
  </w:style>
  <w:style w:type="paragraph" w:customStyle="1" w:styleId="xl40">
    <w:name w:val="xl40"/>
    <w:basedOn w:val="a1"/>
    <w:qFormat/>
    <w:rsid w:val="0093441C"/>
    <w:pPr>
      <w:widowControl/>
      <w:spacing w:before="100" w:beforeAutospacing="1" w:after="100" w:afterAutospacing="1"/>
      <w:jc w:val="center"/>
    </w:pPr>
    <w:rPr>
      <w:rFonts w:ascii="宋体" w:hAnsi="宋体"/>
      <w:b/>
      <w:bCs/>
      <w:kern w:val="0"/>
      <w:sz w:val="36"/>
      <w:szCs w:val="36"/>
    </w:rPr>
  </w:style>
  <w:style w:type="paragraph" w:customStyle="1" w:styleId="63">
    <w:name w:val="样式6"/>
    <w:basedOn w:val="afff"/>
    <w:qFormat/>
    <w:rsid w:val="0093441C"/>
    <w:pPr>
      <w:spacing w:line="360" w:lineRule="auto"/>
    </w:pPr>
  </w:style>
  <w:style w:type="paragraph" w:customStyle="1" w:styleId="xl32">
    <w:name w:val="xl32"/>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xl73">
    <w:name w:val="xl73"/>
    <w:basedOn w:val="a1"/>
    <w:rsid w:val="0093441C"/>
    <w:pPr>
      <w:widowControl/>
      <w:spacing w:before="100" w:beforeAutospacing="1" w:after="100" w:afterAutospacing="1"/>
      <w:jc w:val="center"/>
    </w:pPr>
    <w:rPr>
      <w:kern w:val="0"/>
      <w:sz w:val="22"/>
      <w:szCs w:val="22"/>
    </w:rPr>
  </w:style>
  <w:style w:type="paragraph" w:customStyle="1" w:styleId="1fa">
    <w:name w:val="目1"/>
    <w:basedOn w:val="a1"/>
    <w:next w:val="a1"/>
    <w:qFormat/>
    <w:rsid w:val="0093441C"/>
    <w:pPr>
      <w:spacing w:beforeLines="25" w:line="360" w:lineRule="auto"/>
      <w:ind w:firstLineChars="212" w:firstLine="212"/>
      <w:outlineLvl w:val="4"/>
    </w:pPr>
    <w:rPr>
      <w:rFonts w:ascii="宋体" w:eastAsia="仿宋_GB2312" w:hAnsi="宋体"/>
      <w:b/>
      <w:spacing w:val="12"/>
      <w:sz w:val="26"/>
      <w:szCs w:val="27"/>
    </w:rPr>
  </w:style>
  <w:style w:type="paragraph" w:customStyle="1" w:styleId="CharChar13CharCharCharChar">
    <w:name w:val="Char Char13 Char Char Char Char"/>
    <w:basedOn w:val="a1"/>
    <w:rsid w:val="0093441C"/>
    <w:rPr>
      <w:kern w:val="0"/>
      <w:sz w:val="20"/>
      <w:szCs w:val="20"/>
    </w:rPr>
  </w:style>
  <w:style w:type="paragraph" w:customStyle="1" w:styleId="xl31">
    <w:name w:val="xl31"/>
    <w:basedOn w:val="a1"/>
    <w:rsid w:val="0093441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55">
    <w:name w:val="样式5"/>
    <w:basedOn w:val="ae"/>
    <w:qFormat/>
    <w:rsid w:val="0093441C"/>
    <w:rPr>
      <w:kern w:val="0"/>
    </w:rPr>
  </w:style>
  <w:style w:type="paragraph" w:customStyle="1" w:styleId="CharCharCharCharCharCharCharCharCharCharChar">
    <w:name w:val="Char Char Char Char Char Char Char Char Char Char Char"/>
    <w:basedOn w:val="4"/>
    <w:rsid w:val="0093441C"/>
    <w:pPr>
      <w:keepLines w:val="0"/>
      <w:tabs>
        <w:tab w:val="left" w:pos="750"/>
      </w:tabs>
      <w:adjustRightInd w:val="0"/>
      <w:spacing w:before="0" w:after="0" w:line="420" w:lineRule="atLeast"/>
      <w:ind w:left="3"/>
      <w:jc w:val="left"/>
      <w:textAlignment w:val="baseline"/>
    </w:pPr>
    <w:rPr>
      <w:rFonts w:ascii="Times New Roman" w:eastAsia="宋体" w:hAnsi="Times New Roman"/>
      <w:b w:val="0"/>
      <w:bCs w:val="0"/>
      <w:kern w:val="0"/>
      <w:sz w:val="21"/>
      <w:szCs w:val="20"/>
    </w:rPr>
  </w:style>
  <w:style w:type="paragraph" w:customStyle="1" w:styleId="affffe">
    <w:name w:val="表格方字"/>
    <w:basedOn w:val="a1"/>
    <w:rsid w:val="0093441C"/>
    <w:pPr>
      <w:adjustRightInd w:val="0"/>
      <w:spacing w:line="420" w:lineRule="atLeast"/>
      <w:jc w:val="left"/>
      <w:textAlignment w:val="baseline"/>
    </w:pPr>
    <w:rPr>
      <w:kern w:val="0"/>
      <w:szCs w:val="20"/>
    </w:rPr>
  </w:style>
  <w:style w:type="paragraph" w:customStyle="1" w:styleId="64">
    <w:name w:val="6'"/>
    <w:basedOn w:val="a1"/>
    <w:rsid w:val="0093441C"/>
    <w:pPr>
      <w:autoSpaceDE w:val="0"/>
      <w:autoSpaceDN w:val="0"/>
      <w:adjustRightInd w:val="0"/>
      <w:snapToGrid w:val="0"/>
      <w:spacing w:line="320" w:lineRule="exact"/>
      <w:jc w:val="center"/>
      <w:textAlignment w:val="baseline"/>
    </w:pPr>
    <w:rPr>
      <w:spacing w:val="20"/>
      <w:kern w:val="28"/>
      <w:szCs w:val="20"/>
    </w:rPr>
  </w:style>
  <w:style w:type="paragraph" w:customStyle="1" w:styleId="--eeeee">
    <w:name w:val="附件须知--eeeee"/>
    <w:basedOn w:val="1-BBB"/>
    <w:rsid w:val="0093441C"/>
    <w:rPr>
      <w:sz w:val="32"/>
      <w:szCs w:val="32"/>
    </w:rPr>
  </w:style>
  <w:style w:type="paragraph" w:customStyle="1" w:styleId="BBT">
    <w:name w:val="BBT"/>
    <w:basedOn w:val="BG5-"/>
    <w:rsid w:val="0093441C"/>
    <w:pPr>
      <w:spacing w:before="360" w:after="120" w:line="240" w:lineRule="auto"/>
    </w:pPr>
    <w:rPr>
      <w:sz w:val="28"/>
    </w:rPr>
  </w:style>
  <w:style w:type="paragraph" w:customStyle="1" w:styleId="1-BBB">
    <w:name w:val="标题1-BBB"/>
    <w:basedOn w:val="aaaaa--"/>
    <w:link w:val="1-BBBChar"/>
    <w:rsid w:val="0093441C"/>
    <w:pPr>
      <w:spacing w:beforeLines="100" w:before="240" w:line="540" w:lineRule="exact"/>
      <w:jc w:val="center"/>
    </w:pPr>
    <w:rPr>
      <w:rFonts w:ascii="方正黑体_GBK" w:eastAsia="方正黑体_GBK" w:hAnsiTheme="minorHAnsi"/>
      <w:b/>
      <w:kern w:val="2"/>
      <w:sz w:val="36"/>
      <w:szCs w:val="36"/>
    </w:rPr>
  </w:style>
  <w:style w:type="paragraph" w:customStyle="1" w:styleId="1fb">
    <w:name w:val="纯文本1"/>
    <w:basedOn w:val="a1"/>
    <w:rsid w:val="0093441C"/>
    <w:pPr>
      <w:adjustRightInd w:val="0"/>
      <w:textAlignment w:val="baseline"/>
    </w:pPr>
    <w:rPr>
      <w:rFonts w:ascii="宋体"/>
      <w:kern w:val="0"/>
      <w:sz w:val="28"/>
      <w:szCs w:val="20"/>
    </w:rPr>
  </w:style>
  <w:style w:type="paragraph" w:customStyle="1" w:styleId="aaaaa--">
    <w:name w:val="正文aaaaa--"/>
    <w:basedOn w:val="a1"/>
    <w:qFormat/>
    <w:rsid w:val="0093441C"/>
    <w:pPr>
      <w:spacing w:line="400" w:lineRule="exact"/>
      <w:ind w:firstLineChars="200" w:firstLine="480"/>
    </w:pPr>
    <w:rPr>
      <w:rFonts w:ascii="方正宋三简体" w:eastAsia="方正宋三简体" w:hAnsi="Calibri" w:cs="宋体"/>
      <w:kern w:val="0"/>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rsid w:val="0093441C"/>
    <w:rPr>
      <w:rFonts w:ascii="宋体" w:eastAsia="微软雅黑" w:hAnsi="Calibri"/>
      <w:kern w:val="0"/>
      <w:sz w:val="34"/>
      <w:szCs w:val="20"/>
    </w:rPr>
  </w:style>
  <w:style w:type="paragraph" w:customStyle="1" w:styleId="CharCharCharCharCharChar1CharCharCharChar">
    <w:name w:val="Char Char Char Char Char Char1 Char Char Char Char"/>
    <w:basedOn w:val="a1"/>
    <w:rsid w:val="0093441C"/>
    <w:rPr>
      <w:rFonts w:ascii="仿宋_GB2312" w:eastAsia="仿宋_GB2312"/>
      <w:b/>
      <w:sz w:val="32"/>
      <w:szCs w:val="32"/>
    </w:rPr>
  </w:style>
  <w:style w:type="paragraph" w:customStyle="1" w:styleId="afe">
    <w:name w:val="说明正文"/>
    <w:basedOn w:val="a1"/>
    <w:link w:val="CharChar2"/>
    <w:qFormat/>
    <w:rsid w:val="0093441C"/>
    <w:pPr>
      <w:adjustRightInd w:val="0"/>
      <w:snapToGrid w:val="0"/>
      <w:spacing w:line="360" w:lineRule="auto"/>
      <w:ind w:firstLine="510"/>
      <w:jc w:val="left"/>
    </w:pPr>
    <w:rPr>
      <w:rFonts w:ascii="宋体" w:eastAsiaTheme="minorEastAsia" w:hAnsiTheme="minorHAnsi" w:cstheme="minorBidi"/>
      <w:szCs w:val="24"/>
    </w:rPr>
  </w:style>
  <w:style w:type="paragraph" w:customStyle="1" w:styleId="CharChar0">
    <w:name w:val="内容 Char Char"/>
    <w:basedOn w:val="a1"/>
    <w:link w:val="CharCharCharChar"/>
    <w:qFormat/>
    <w:rsid w:val="0093441C"/>
    <w:pPr>
      <w:spacing w:line="480" w:lineRule="exact"/>
      <w:ind w:firstLineChars="200" w:firstLine="200"/>
    </w:pPr>
    <w:rPr>
      <w:rFonts w:asciiTheme="minorHAnsi" w:eastAsiaTheme="minorEastAsia" w:hAnsiTheme="minorHAnsi" w:cstheme="minorBidi"/>
    </w:rPr>
  </w:style>
  <w:style w:type="paragraph" w:customStyle="1" w:styleId="-DDDDD">
    <w:name w:val="表格正文-DDDDD"/>
    <w:basedOn w:val="a1"/>
    <w:qFormat/>
    <w:rsid w:val="0093441C"/>
    <w:pPr>
      <w:spacing w:line="300" w:lineRule="exact"/>
      <w:jc w:val="center"/>
    </w:pPr>
    <w:rPr>
      <w:rFonts w:ascii="方正宋三简体" w:eastAsia="方正宋三简体" w:hAnsi="Calibri"/>
      <w:kern w:val="0"/>
      <w:sz w:val="34"/>
    </w:rPr>
  </w:style>
  <w:style w:type="paragraph" w:styleId="TOC">
    <w:name w:val="TOC Heading"/>
    <w:basedOn w:val="1"/>
    <w:next w:val="a1"/>
    <w:qFormat/>
    <w:rsid w:val="0093441C"/>
    <w:pPr>
      <w:widowControl/>
      <w:spacing w:before="480" w:after="0" w:line="276" w:lineRule="auto"/>
      <w:jc w:val="left"/>
      <w:outlineLvl w:val="9"/>
    </w:pPr>
    <w:rPr>
      <w:rFonts w:ascii="Cambria" w:hAnsi="Cambria"/>
      <w:color w:val="365F91"/>
      <w:kern w:val="0"/>
      <w:sz w:val="28"/>
      <w:szCs w:val="28"/>
    </w:rPr>
  </w:style>
  <w:style w:type="paragraph" w:customStyle="1" w:styleId="xl35">
    <w:name w:val="xl35"/>
    <w:basedOn w:val="a1"/>
    <w:rsid w:val="0093441C"/>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afffff">
    <w:name w:val="前言、引言标题"/>
    <w:next w:val="a1"/>
    <w:rsid w:val="0093441C"/>
    <w:pPr>
      <w:shd w:val="clear" w:color="FFFFFF" w:fill="FFFFFF"/>
      <w:spacing w:before="640" w:after="560"/>
      <w:ind w:left="182" w:hanging="361"/>
      <w:jc w:val="center"/>
      <w:outlineLvl w:val="0"/>
    </w:pPr>
    <w:rPr>
      <w:rFonts w:ascii="黑体" w:eastAsia="黑体" w:hAnsi="等线" w:cs="等线"/>
      <w:kern w:val="0"/>
      <w:sz w:val="32"/>
      <w:szCs w:val="20"/>
    </w:rPr>
  </w:style>
  <w:style w:type="paragraph" w:customStyle="1" w:styleId="2f3">
    <w:name w:val="表左2"/>
    <w:basedOn w:val="a1"/>
    <w:rsid w:val="0093441C"/>
    <w:pPr>
      <w:adjustRightInd w:val="0"/>
      <w:spacing w:line="360" w:lineRule="atLeast"/>
      <w:ind w:left="227"/>
      <w:jc w:val="left"/>
    </w:pPr>
    <w:rPr>
      <w:rFonts w:ascii="宋体" w:eastAsia="微软雅黑" w:hAnsi="Calibri"/>
      <w:kern w:val="0"/>
      <w:sz w:val="34"/>
      <w:szCs w:val="20"/>
    </w:rPr>
  </w:style>
  <w:style w:type="paragraph" w:customStyle="1" w:styleId="LBG6">
    <w:name w:val="LBG6"/>
    <w:basedOn w:val="a1"/>
    <w:rsid w:val="0093441C"/>
    <w:pPr>
      <w:autoSpaceDE w:val="0"/>
      <w:autoSpaceDN w:val="0"/>
      <w:adjustRightInd w:val="0"/>
      <w:spacing w:line="140" w:lineRule="exact"/>
      <w:jc w:val="left"/>
    </w:pPr>
    <w:rPr>
      <w:rFonts w:ascii="@宋体" w:eastAsia="微软雅黑" w:hAnsi="Calibri"/>
      <w:kern w:val="0"/>
      <w:sz w:val="15"/>
      <w:szCs w:val="20"/>
    </w:rPr>
  </w:style>
  <w:style w:type="paragraph" w:customStyle="1" w:styleId="affb">
    <w:name w:val="页眉（新）"/>
    <w:basedOn w:val="ae"/>
    <w:link w:val="CharChar4"/>
    <w:qFormat/>
    <w:rsid w:val="0093441C"/>
    <w:pPr>
      <w:pBdr>
        <w:bottom w:val="thinThickSmallGap" w:sz="18" w:space="1" w:color="auto"/>
      </w:pBdr>
    </w:pPr>
    <w:rPr>
      <w:rFonts w:eastAsiaTheme="minorEastAsia"/>
      <w:b/>
    </w:rPr>
  </w:style>
  <w:style w:type="paragraph" w:customStyle="1" w:styleId="221">
    <w:name w:val="样式 目录 2 + 左侧:  2 字符1"/>
    <w:basedOn w:val="2e"/>
    <w:rsid w:val="0093441C"/>
    <w:pPr>
      <w:tabs>
        <w:tab w:val="right" w:leader="dot" w:pos="8640"/>
        <w:tab w:val="right" w:leader="dot" w:pos="9061"/>
      </w:tabs>
      <w:adjustRightInd w:val="0"/>
      <w:snapToGrid w:val="0"/>
      <w:spacing w:line="480" w:lineRule="exact"/>
      <w:ind w:leftChars="200" w:left="488"/>
      <w:textAlignment w:val="center"/>
    </w:pPr>
    <w:rPr>
      <w:rFonts w:ascii="宋体" w:hAnsi="宋体" w:cs="宋体"/>
      <w:b/>
      <w:bCs/>
      <w:snapToGrid w:val="0"/>
      <w:spacing w:val="2"/>
      <w:kern w:val="0"/>
      <w:sz w:val="24"/>
    </w:rPr>
  </w:style>
  <w:style w:type="paragraph" w:customStyle="1" w:styleId="CharCharCharCharCharCharCharCharCharCharCharCharChar">
    <w:name w:val="Char Char Char Char Char Char Char Char Char Char Char Char Char"/>
    <w:basedOn w:val="a1"/>
    <w:rsid w:val="0093441C"/>
    <w:rPr>
      <w:rFonts w:ascii="仿宋_GB2312" w:eastAsia="仿宋_GB2312"/>
      <w:b/>
      <w:sz w:val="32"/>
      <w:szCs w:val="32"/>
    </w:rPr>
  </w:style>
  <w:style w:type="paragraph" w:customStyle="1" w:styleId="New">
    <w:name w:val="正文 New"/>
    <w:rsid w:val="0093441C"/>
    <w:pPr>
      <w:widowControl w:val="0"/>
      <w:jc w:val="both"/>
    </w:pPr>
    <w:rPr>
      <w:rFonts w:ascii="Calibri" w:eastAsia="微软雅黑" w:hAnsi="Calibri" w:cs="等线"/>
      <w:szCs w:val="24"/>
    </w:rPr>
  </w:style>
  <w:style w:type="paragraph" w:customStyle="1" w:styleId="CharChar13">
    <w:name w:val="Char Char13"/>
    <w:basedOn w:val="a1"/>
    <w:rsid w:val="0093441C"/>
    <w:rPr>
      <w:kern w:val="0"/>
      <w:sz w:val="20"/>
      <w:szCs w:val="20"/>
    </w:rPr>
  </w:style>
  <w:style w:type="paragraph" w:customStyle="1" w:styleId="font8">
    <w:name w:val="font8"/>
    <w:basedOn w:val="a1"/>
    <w:rsid w:val="0093441C"/>
    <w:pPr>
      <w:widowControl/>
      <w:spacing w:before="100" w:beforeAutospacing="1" w:after="100" w:afterAutospacing="1"/>
      <w:jc w:val="left"/>
    </w:pPr>
    <w:rPr>
      <w:color w:val="FF0000"/>
      <w:kern w:val="0"/>
      <w:sz w:val="20"/>
      <w:szCs w:val="20"/>
    </w:rPr>
  </w:style>
  <w:style w:type="paragraph" w:customStyle="1" w:styleId="afffff0">
    <w:name w:val="表格文字居中"/>
    <w:basedOn w:val="a1"/>
    <w:next w:val="a1"/>
    <w:rsid w:val="0093441C"/>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1fc">
    <w:name w:val="标题 1 + 加粗"/>
    <w:basedOn w:val="1"/>
    <w:rsid w:val="0093441C"/>
    <w:pPr>
      <w:jc w:val="center"/>
    </w:pPr>
    <w:rPr>
      <w:rFonts w:ascii="黑体" w:eastAsia="新宋体" w:hAnsi="新宋体" w:cs="宋体"/>
      <w:b w:val="0"/>
      <w:bCs w:val="0"/>
      <w:sz w:val="36"/>
      <w:szCs w:val="20"/>
    </w:rPr>
  </w:style>
  <w:style w:type="paragraph" w:customStyle="1" w:styleId="afffff1">
    <w:name w:val="章节"/>
    <w:basedOn w:val="1"/>
    <w:qFormat/>
    <w:rsid w:val="0093441C"/>
    <w:pPr>
      <w:spacing w:beforeLines="200" w:afterLines="100" w:line="360" w:lineRule="auto"/>
      <w:jc w:val="center"/>
      <w:outlineLvl w:val="1"/>
    </w:pPr>
    <w:rPr>
      <w:sz w:val="28"/>
    </w:rPr>
  </w:style>
  <w:style w:type="paragraph" w:customStyle="1" w:styleId="xl69">
    <w:name w:val="xl69"/>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2">
    <w:name w:val="章标题"/>
    <w:next w:val="a1"/>
    <w:rsid w:val="0093441C"/>
    <w:pPr>
      <w:spacing w:beforeLines="50" w:afterLines="50"/>
      <w:ind w:left="683" w:hanging="424"/>
      <w:jc w:val="both"/>
      <w:outlineLvl w:val="1"/>
    </w:pPr>
    <w:rPr>
      <w:rFonts w:ascii="黑体" w:eastAsia="黑体" w:hAnsi="等线" w:cs="等线"/>
      <w:kern w:val="0"/>
      <w:szCs w:val="20"/>
    </w:rPr>
  </w:style>
  <w:style w:type="paragraph" w:customStyle="1" w:styleId="ZW1">
    <w:name w:val="ZW正文1"/>
    <w:basedOn w:val="a1"/>
    <w:link w:val="ZW1Char"/>
    <w:rsid w:val="0093441C"/>
    <w:pPr>
      <w:widowControl/>
      <w:adjustRightInd w:val="0"/>
      <w:snapToGrid w:val="0"/>
      <w:spacing w:line="500" w:lineRule="exact"/>
      <w:ind w:firstLine="510"/>
      <w:jc w:val="left"/>
    </w:pPr>
    <w:rPr>
      <w:rFonts w:ascii="华文中宋" w:eastAsia="华文中宋" w:hAnsi="华文中宋" w:cstheme="minorBidi"/>
      <w:spacing w:val="6"/>
      <w:sz w:val="24"/>
      <w:szCs w:val="24"/>
    </w:rPr>
  </w:style>
  <w:style w:type="paragraph" w:customStyle="1" w:styleId="afffff3">
    <w:name w:val="小节标题"/>
    <w:basedOn w:val="a1"/>
    <w:qFormat/>
    <w:rsid w:val="0093441C"/>
    <w:pPr>
      <w:spacing w:beforeLines="20" w:afterLines="20" w:line="400" w:lineRule="exact"/>
    </w:pPr>
    <w:rPr>
      <w:rFonts w:ascii="宋体" w:hAnsi="宋体"/>
      <w:iCs/>
    </w:rPr>
  </w:style>
  <w:style w:type="paragraph" w:customStyle="1" w:styleId="2f4">
    <w:name w:val="菲页2"/>
    <w:basedOn w:val="3"/>
    <w:rsid w:val="0093441C"/>
    <w:pPr>
      <w:widowControl/>
      <w:tabs>
        <w:tab w:val="left" w:pos="720"/>
      </w:tabs>
      <w:spacing w:before="120" w:after="120" w:line="360" w:lineRule="auto"/>
      <w:ind w:left="720" w:hanging="720"/>
      <w:jc w:val="center"/>
    </w:pPr>
    <w:rPr>
      <w:rFonts w:ascii="黑体" w:eastAsia="黑体" w:hAnsi="新宋体"/>
      <w:b w:val="0"/>
      <w:bCs w:val="0"/>
      <w:kern w:val="0"/>
      <w:sz w:val="44"/>
      <w:szCs w:val="20"/>
    </w:rPr>
  </w:style>
  <w:style w:type="paragraph" w:customStyle="1" w:styleId="CharCharCharCharCharCharCharCharCharCharCharCharChar0">
    <w:name w:val="Char Char Char Char Char Char Char Char Char Char Char Char Char"/>
    <w:basedOn w:val="a1"/>
    <w:rsid w:val="0093441C"/>
    <w:rPr>
      <w:rFonts w:ascii="仿宋_GB2312" w:eastAsia="仿宋_GB2312"/>
      <w:b/>
      <w:sz w:val="32"/>
      <w:szCs w:val="32"/>
    </w:rPr>
  </w:style>
  <w:style w:type="paragraph" w:customStyle="1" w:styleId="xl57">
    <w:name w:val="xl57"/>
    <w:basedOn w:val="a1"/>
    <w:rsid w:val="0093441C"/>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BG5-">
    <w:name w:val="BG5-"/>
    <w:basedOn w:val="BZW"/>
    <w:rsid w:val="0093441C"/>
    <w:pPr>
      <w:autoSpaceDE w:val="0"/>
      <w:autoSpaceDN w:val="0"/>
      <w:spacing w:line="180" w:lineRule="exact"/>
      <w:jc w:val="center"/>
    </w:pPr>
    <w:rPr>
      <w:sz w:val="18"/>
    </w:rPr>
  </w:style>
  <w:style w:type="paragraph" w:customStyle="1" w:styleId="afffff4">
    <w:name w:val="主送单位"/>
    <w:basedOn w:val="a1"/>
    <w:rsid w:val="0093441C"/>
    <w:pPr>
      <w:widowControl/>
      <w:spacing w:line="560" w:lineRule="atLeast"/>
    </w:pPr>
    <w:rPr>
      <w:rFonts w:eastAsia="仿宋_GB2312"/>
      <w:kern w:val="0"/>
      <w:sz w:val="32"/>
      <w:szCs w:val="32"/>
    </w:rPr>
  </w:style>
  <w:style w:type="paragraph" w:customStyle="1" w:styleId="xl30">
    <w:name w:val="xl30"/>
    <w:basedOn w:val="a1"/>
    <w:rsid w:val="0093441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BZW">
    <w:name w:val="BZW"/>
    <w:basedOn w:val="a1"/>
    <w:next w:val="SZW"/>
    <w:rsid w:val="0093441C"/>
    <w:pPr>
      <w:adjustRightInd w:val="0"/>
      <w:spacing w:line="360" w:lineRule="exact"/>
    </w:pPr>
    <w:rPr>
      <w:rFonts w:ascii="@宋体" w:eastAsia="微软雅黑" w:hAnsi="Calibri"/>
      <w:kern w:val="0"/>
      <w:sz w:val="24"/>
      <w:szCs w:val="20"/>
    </w:rPr>
  </w:style>
  <w:style w:type="paragraph" w:customStyle="1" w:styleId="CharChar13CharChar0">
    <w:name w:val="Char Char13 Char Char"/>
    <w:basedOn w:val="a1"/>
    <w:rsid w:val="0093441C"/>
    <w:rPr>
      <w:kern w:val="0"/>
      <w:sz w:val="20"/>
      <w:szCs w:val="20"/>
    </w:rPr>
  </w:style>
  <w:style w:type="paragraph" w:customStyle="1" w:styleId="SZW">
    <w:name w:val="SZW"/>
    <w:basedOn w:val="a1"/>
    <w:rsid w:val="0093441C"/>
    <w:pPr>
      <w:adjustRightInd w:val="0"/>
      <w:spacing w:line="360" w:lineRule="exact"/>
      <w:ind w:firstLine="425"/>
      <w:jc w:val="left"/>
    </w:pPr>
    <w:rPr>
      <w:rFonts w:ascii="@宋体" w:eastAsia="微软雅黑" w:hAnsi="Calibri"/>
      <w:kern w:val="0"/>
      <w:sz w:val="24"/>
      <w:szCs w:val="20"/>
    </w:rPr>
  </w:style>
  <w:style w:type="paragraph" w:customStyle="1" w:styleId="xl49">
    <w:name w:val="xl49"/>
    <w:basedOn w:val="a1"/>
    <w:rsid w:val="0093441C"/>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szCs w:val="20"/>
    </w:rPr>
  </w:style>
  <w:style w:type="paragraph" w:customStyle="1" w:styleId="110">
    <w:name w:val="目录 11"/>
    <w:basedOn w:val="a1"/>
    <w:uiPriority w:val="1"/>
    <w:qFormat/>
    <w:rsid w:val="0093441C"/>
    <w:pPr>
      <w:autoSpaceDE w:val="0"/>
      <w:autoSpaceDN w:val="0"/>
      <w:spacing w:before="189"/>
      <w:ind w:left="139"/>
      <w:jc w:val="left"/>
    </w:pPr>
    <w:rPr>
      <w:rFonts w:ascii="宋体" w:hAnsi="宋体" w:cs="宋体"/>
      <w:b/>
      <w:bCs/>
      <w:i/>
      <w:kern w:val="0"/>
      <w:sz w:val="22"/>
      <w:szCs w:val="22"/>
      <w:lang w:eastAsia="en-US"/>
    </w:rPr>
  </w:style>
  <w:style w:type="paragraph" w:customStyle="1" w:styleId="afffff5">
    <w:name w:val="表"/>
    <w:basedOn w:val="a1"/>
    <w:rsid w:val="0093441C"/>
    <w:pPr>
      <w:adjustRightInd w:val="0"/>
      <w:snapToGrid w:val="0"/>
      <w:spacing w:before="60" w:after="60"/>
      <w:jc w:val="center"/>
    </w:pPr>
    <w:rPr>
      <w:rFonts w:ascii="宋体"/>
      <w:sz w:val="24"/>
      <w:szCs w:val="20"/>
    </w:rPr>
  </w:style>
  <w:style w:type="paragraph" w:customStyle="1" w:styleId="CharChar4CharChar">
    <w:name w:val="Char Char4 Char Char"/>
    <w:basedOn w:val="a1"/>
    <w:rsid w:val="0093441C"/>
    <w:rPr>
      <w:kern w:val="0"/>
      <w:sz w:val="20"/>
      <w:szCs w:val="20"/>
    </w:rPr>
  </w:style>
  <w:style w:type="paragraph" w:customStyle="1" w:styleId="1fd">
    <w:name w:val="列出段落1"/>
    <w:basedOn w:val="a1"/>
    <w:qFormat/>
    <w:rsid w:val="0093441C"/>
    <w:pPr>
      <w:ind w:firstLineChars="200" w:firstLine="420"/>
    </w:pPr>
    <w:rPr>
      <w:rFonts w:ascii="Calibri" w:hAnsi="Calibri"/>
      <w:szCs w:val="22"/>
    </w:rPr>
  </w:style>
  <w:style w:type="paragraph" w:customStyle="1" w:styleId="xl83">
    <w:name w:val="xl83"/>
    <w:basedOn w:val="a1"/>
    <w:rsid w:val="0093441C"/>
    <w:pPr>
      <w:widowControl/>
      <w:spacing w:before="100" w:beforeAutospacing="1" w:after="100" w:afterAutospacing="1"/>
      <w:jc w:val="center"/>
    </w:pPr>
    <w:rPr>
      <w:b/>
      <w:bCs/>
      <w:kern w:val="0"/>
      <w:sz w:val="32"/>
      <w:szCs w:val="32"/>
    </w:rPr>
  </w:style>
  <w:style w:type="paragraph" w:customStyle="1" w:styleId="afffff6">
    <w:name w:val="正文再缩近"/>
    <w:basedOn w:val="a1"/>
    <w:rsid w:val="0093441C"/>
    <w:pPr>
      <w:spacing w:line="440" w:lineRule="exact"/>
      <w:ind w:firstLineChars="400" w:firstLine="400"/>
    </w:pPr>
    <w:rPr>
      <w:rFonts w:ascii="华文细黑" w:hAnsi="华文细黑" w:cs="Arial"/>
      <w:kern w:val="0"/>
      <w:sz w:val="24"/>
      <w:szCs w:val="28"/>
    </w:rPr>
  </w:style>
  <w:style w:type="paragraph" w:customStyle="1" w:styleId="1e">
    <w:name w:val="1段"/>
    <w:basedOn w:val="a1"/>
    <w:link w:val="1CharChar"/>
    <w:qFormat/>
    <w:rsid w:val="0093441C"/>
    <w:pPr>
      <w:tabs>
        <w:tab w:val="left" w:pos="1777"/>
      </w:tabs>
      <w:ind w:left="1777" w:firstLineChars="200" w:firstLine="420"/>
    </w:pPr>
    <w:rPr>
      <w:rFonts w:ascii="宋体" w:eastAsiaTheme="minorEastAsia" w:hAnsiTheme="minorHAnsi" w:cstheme="minorBidi"/>
      <w:szCs w:val="24"/>
    </w:rPr>
  </w:style>
  <w:style w:type="paragraph" w:customStyle="1" w:styleId="TableHeading">
    <w:name w:val="Table Heading"/>
    <w:link w:val="TableHeadingCharChar"/>
    <w:rsid w:val="0093441C"/>
    <w:pPr>
      <w:keepNext/>
      <w:snapToGrid w:val="0"/>
      <w:spacing w:before="80" w:after="80"/>
      <w:jc w:val="center"/>
    </w:pPr>
    <w:rPr>
      <w:rFonts w:ascii="Arial" w:eastAsia="黑体" w:hAnsi="Arial" w:cs="Arial"/>
      <w:sz w:val="18"/>
      <w:szCs w:val="18"/>
    </w:rPr>
  </w:style>
  <w:style w:type="paragraph" w:customStyle="1" w:styleId="xl29">
    <w:name w:val="xl29"/>
    <w:basedOn w:val="a1"/>
    <w:rsid w:val="0093441C"/>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67">
    <w:name w:val="xl67"/>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15hichaf0dbchf15cgrid">
    <w:name w:val="af15hichaf0dbchf15cgrid"/>
    <w:qFormat/>
    <w:rsid w:val="0093441C"/>
    <w:pPr>
      <w:widowControl w:val="0"/>
      <w:tabs>
        <w:tab w:val="center" w:pos="4320"/>
        <w:tab w:val="right" w:pos="8640"/>
      </w:tabs>
      <w:adjustRightInd w:val="0"/>
      <w:spacing w:line="315" w:lineRule="atLeast"/>
      <w:jc w:val="both"/>
    </w:pPr>
    <w:rPr>
      <w:rFonts w:ascii="宋体" w:eastAsia="等线" w:hAnsi="等线" w:cs="等线"/>
      <w:kern w:val="0"/>
      <w:szCs w:val="20"/>
    </w:rPr>
  </w:style>
  <w:style w:type="paragraph" w:customStyle="1" w:styleId="2f5">
    <w:name w:val="正文文字2"/>
    <w:basedOn w:val="a1"/>
    <w:rsid w:val="0093441C"/>
    <w:pPr>
      <w:spacing w:before="50" w:line="440" w:lineRule="exact"/>
      <w:ind w:left="851"/>
    </w:pPr>
    <w:rPr>
      <w:sz w:val="24"/>
      <w:szCs w:val="20"/>
    </w:rPr>
  </w:style>
  <w:style w:type="paragraph" w:customStyle="1" w:styleId="4b44Char0">
    <w:name w:val="样式 标题 4b4标题 4 Char + (符号) 宋体 小四"/>
    <w:basedOn w:val="4"/>
    <w:link w:val="4b44CharChar0"/>
    <w:rsid w:val="0093441C"/>
    <w:pPr>
      <w:keepLines w:val="0"/>
      <w:tabs>
        <w:tab w:val="left" w:pos="750"/>
      </w:tabs>
      <w:adjustRightInd w:val="0"/>
      <w:spacing w:before="60" w:after="60" w:line="400" w:lineRule="atLeast"/>
      <w:textAlignment w:val="baseline"/>
    </w:pPr>
    <w:rPr>
      <w:rFonts w:cstheme="minorBidi"/>
      <w:b w:val="0"/>
      <w:bCs w:val="0"/>
      <w:sz w:val="24"/>
      <w:szCs w:val="24"/>
    </w:rPr>
  </w:style>
  <w:style w:type="paragraph" w:customStyle="1" w:styleId="100">
    <w:name w:val="格式10"/>
    <w:basedOn w:val="a1"/>
    <w:rsid w:val="0093441C"/>
    <w:pPr>
      <w:spacing w:line="360" w:lineRule="exact"/>
      <w:ind w:left="480"/>
    </w:pPr>
    <w:rPr>
      <w:sz w:val="24"/>
      <w:szCs w:val="24"/>
    </w:rPr>
  </w:style>
  <w:style w:type="paragraph" w:customStyle="1" w:styleId="afffff7">
    <w:name w:val="目录"/>
    <w:basedOn w:val="a1"/>
    <w:rsid w:val="0093441C"/>
    <w:pPr>
      <w:widowControl/>
      <w:spacing w:line="360" w:lineRule="auto"/>
      <w:jc w:val="center"/>
    </w:pPr>
    <w:rPr>
      <w:rFonts w:ascii="宋体"/>
      <w:b/>
      <w:kern w:val="0"/>
      <w:sz w:val="36"/>
      <w:szCs w:val="20"/>
    </w:rPr>
  </w:style>
  <w:style w:type="paragraph" w:customStyle="1" w:styleId="CharCharCharCharCharCharCharCharCharCharCharCharCharCharCharCharChar">
    <w:name w:val="普通文字 Char Char Char Char Char Char Char Char Char Char Char Char Char Char Char Char Char"/>
    <w:basedOn w:val="a1"/>
    <w:next w:val="a"/>
    <w:rsid w:val="0093441C"/>
    <w:pPr>
      <w:widowControl/>
      <w:jc w:val="center"/>
    </w:pPr>
    <w:rPr>
      <w:rFonts w:ascii="宋体" w:eastAsia="微软雅黑" w:hAnsi="Courier New"/>
      <w:kern w:val="0"/>
      <w:sz w:val="18"/>
      <w:szCs w:val="18"/>
    </w:rPr>
  </w:style>
  <w:style w:type="paragraph" w:customStyle="1" w:styleId="CM37">
    <w:name w:val="CM37"/>
    <w:basedOn w:val="Default"/>
    <w:next w:val="Default"/>
    <w:qFormat/>
    <w:rsid w:val="0093441C"/>
    <w:pPr>
      <w:spacing w:line="380" w:lineRule="atLeast"/>
    </w:pPr>
    <w:rPr>
      <w:rFonts w:cs="Times New Roman"/>
      <w:color w:val="auto"/>
    </w:rPr>
  </w:style>
  <w:style w:type="paragraph" w:customStyle="1" w:styleId="1fe">
    <w:name w:val="格式1"/>
    <w:basedOn w:val="a1"/>
    <w:rsid w:val="0093441C"/>
    <w:pPr>
      <w:keepLines/>
      <w:spacing w:before="20" w:line="440" w:lineRule="exact"/>
      <w:ind w:left="249" w:hanging="249"/>
    </w:pPr>
    <w:rPr>
      <w:color w:val="000000"/>
      <w:sz w:val="24"/>
      <w:szCs w:val="20"/>
    </w:rPr>
  </w:style>
  <w:style w:type="paragraph" w:customStyle="1" w:styleId="Default">
    <w:name w:val="Default"/>
    <w:qFormat/>
    <w:rsid w:val="0093441C"/>
    <w:pPr>
      <w:widowControl w:val="0"/>
      <w:autoSpaceDE w:val="0"/>
      <w:autoSpaceDN w:val="0"/>
      <w:adjustRightInd w:val="0"/>
    </w:pPr>
    <w:rPr>
      <w:rFonts w:ascii="黑体" w:eastAsia="黑体" w:hAnsi="Calibri" w:cs="黑体"/>
      <w:color w:val="000000"/>
      <w:kern w:val="0"/>
      <w:sz w:val="24"/>
      <w:szCs w:val="24"/>
    </w:rPr>
  </w:style>
  <w:style w:type="paragraph" w:customStyle="1" w:styleId="xl51">
    <w:name w:val="xl51"/>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ff">
    <w:name w:val="日期1"/>
    <w:basedOn w:val="a1"/>
    <w:next w:val="a1"/>
    <w:rsid w:val="0093441C"/>
    <w:pPr>
      <w:adjustRightInd w:val="0"/>
      <w:textAlignment w:val="baseline"/>
    </w:pPr>
    <w:rPr>
      <w:rFonts w:ascii="宋体"/>
      <w:kern w:val="0"/>
      <w:sz w:val="30"/>
      <w:szCs w:val="20"/>
    </w:rPr>
  </w:style>
  <w:style w:type="paragraph" w:customStyle="1" w:styleId="111">
    <w:name w:val="标题 11"/>
    <w:basedOn w:val="a1"/>
    <w:uiPriority w:val="1"/>
    <w:qFormat/>
    <w:rsid w:val="0093441C"/>
    <w:pPr>
      <w:autoSpaceDE w:val="0"/>
      <w:autoSpaceDN w:val="0"/>
      <w:ind w:left="2461"/>
      <w:jc w:val="left"/>
      <w:outlineLvl w:val="1"/>
    </w:pPr>
    <w:rPr>
      <w:rFonts w:ascii="宋体" w:hAnsi="宋体" w:cs="宋体"/>
      <w:kern w:val="0"/>
      <w:sz w:val="74"/>
      <w:szCs w:val="74"/>
      <w:lang w:eastAsia="en-US"/>
    </w:rPr>
  </w:style>
  <w:style w:type="paragraph" w:customStyle="1" w:styleId="810">
    <w:name w:val="标题 81"/>
    <w:basedOn w:val="a1"/>
    <w:uiPriority w:val="1"/>
    <w:qFormat/>
    <w:rsid w:val="0093441C"/>
    <w:pPr>
      <w:autoSpaceDE w:val="0"/>
      <w:autoSpaceDN w:val="0"/>
      <w:spacing w:line="490" w:lineRule="exact"/>
      <w:ind w:left="832"/>
      <w:jc w:val="left"/>
      <w:outlineLvl w:val="8"/>
    </w:pPr>
    <w:rPr>
      <w:rFonts w:ascii="宋体" w:hAnsi="宋体" w:cs="宋体"/>
      <w:kern w:val="0"/>
      <w:sz w:val="39"/>
      <w:szCs w:val="39"/>
      <w:lang w:eastAsia="en-US"/>
    </w:rPr>
  </w:style>
  <w:style w:type="paragraph" w:customStyle="1" w:styleId="xl81">
    <w:name w:val="xl81"/>
    <w:basedOn w:val="a1"/>
    <w:rsid w:val="0093441C"/>
    <w:pPr>
      <w:widowControl/>
      <w:pBdr>
        <w:top w:val="single" w:sz="4" w:space="0" w:color="auto"/>
        <w:bottom w:val="single" w:sz="4" w:space="0" w:color="auto"/>
      </w:pBdr>
      <w:spacing w:before="100" w:beforeAutospacing="1" w:after="100" w:afterAutospacing="1"/>
      <w:jc w:val="right"/>
    </w:pPr>
    <w:rPr>
      <w:rFonts w:ascii="宋体" w:hAnsi="宋体" w:cs="宋体"/>
      <w:kern w:val="0"/>
      <w:sz w:val="22"/>
      <w:szCs w:val="22"/>
    </w:rPr>
  </w:style>
  <w:style w:type="paragraph" w:customStyle="1" w:styleId="xl55">
    <w:name w:val="xl55"/>
    <w:basedOn w:val="a1"/>
    <w:rsid w:val="0093441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myparagraph">
    <w:name w:val="myparagraph"/>
    <w:basedOn w:val="a1"/>
    <w:rsid w:val="0093441C"/>
    <w:pPr>
      <w:widowControl/>
      <w:spacing w:before="100" w:beforeAutospacing="1" w:after="100" w:afterAutospacing="1"/>
      <w:ind w:firstLine="480"/>
      <w:jc w:val="left"/>
    </w:pPr>
    <w:rPr>
      <w:rFonts w:ascii="宋体" w:hAnsi="宋体" w:hint="eastAsia"/>
      <w:kern w:val="0"/>
      <w:sz w:val="28"/>
      <w:szCs w:val="28"/>
    </w:rPr>
  </w:style>
  <w:style w:type="paragraph" w:styleId="afffff8">
    <w:name w:val="Revision"/>
    <w:rsid w:val="0093441C"/>
    <w:rPr>
      <w:rFonts w:ascii="等线" w:eastAsia="等线" w:hAnsi="等线" w:cs="等线"/>
      <w:szCs w:val="24"/>
    </w:rPr>
  </w:style>
  <w:style w:type="paragraph" w:customStyle="1" w:styleId="1ff0">
    <w:name w:val="封面样式1"/>
    <w:basedOn w:val="a1"/>
    <w:rsid w:val="0093441C"/>
    <w:pPr>
      <w:spacing w:line="440" w:lineRule="exact"/>
      <w:ind w:firstLineChars="200" w:firstLine="420"/>
    </w:pPr>
    <w:rPr>
      <w:rFonts w:ascii="华文细黑" w:hAnsi="华文细黑"/>
      <w:kern w:val="0"/>
      <w:szCs w:val="24"/>
    </w:rPr>
  </w:style>
  <w:style w:type="paragraph" w:customStyle="1" w:styleId="affffc">
    <w:name w:val="强调文字"/>
    <w:basedOn w:val="a1"/>
    <w:rsid w:val="0093441C"/>
    <w:pPr>
      <w:spacing w:line="440" w:lineRule="exact"/>
      <w:ind w:firstLineChars="200" w:firstLine="480"/>
    </w:pPr>
    <w:rPr>
      <w:rFonts w:ascii="华文细黑" w:eastAsia="黑体" w:hAnsi="华文细黑" w:cs="Arial"/>
      <w:color w:val="800000"/>
      <w:kern w:val="0"/>
      <w:sz w:val="24"/>
      <w:szCs w:val="28"/>
    </w:rPr>
  </w:style>
  <w:style w:type="paragraph" w:customStyle="1" w:styleId="ParaCharCharCharChar">
    <w:name w:val="默认段落字体 Para Char Char Char Char"/>
    <w:basedOn w:val="a1"/>
    <w:rsid w:val="0093441C"/>
  </w:style>
  <w:style w:type="paragraph" w:customStyle="1" w:styleId="710">
    <w:name w:val="标题 71"/>
    <w:basedOn w:val="a1"/>
    <w:uiPriority w:val="1"/>
    <w:qFormat/>
    <w:rsid w:val="0093441C"/>
    <w:pPr>
      <w:autoSpaceDE w:val="0"/>
      <w:autoSpaceDN w:val="0"/>
      <w:ind w:left="116"/>
      <w:jc w:val="center"/>
      <w:outlineLvl w:val="7"/>
    </w:pPr>
    <w:rPr>
      <w:rFonts w:ascii="宋体" w:hAnsi="宋体" w:cs="宋体"/>
      <w:kern w:val="0"/>
      <w:sz w:val="40"/>
      <w:szCs w:val="40"/>
      <w:lang w:eastAsia="en-US"/>
    </w:rPr>
  </w:style>
  <w:style w:type="paragraph" w:customStyle="1" w:styleId="LBG4-">
    <w:name w:val="LBG4-"/>
    <w:basedOn w:val="a1"/>
    <w:rsid w:val="0093441C"/>
    <w:pPr>
      <w:autoSpaceDE w:val="0"/>
      <w:autoSpaceDN w:val="0"/>
      <w:adjustRightInd w:val="0"/>
      <w:spacing w:line="240" w:lineRule="exact"/>
      <w:jc w:val="left"/>
    </w:pPr>
    <w:rPr>
      <w:rFonts w:ascii="@宋体" w:eastAsia="微软雅黑" w:hAnsi="Calibri"/>
      <w:kern w:val="0"/>
      <w:sz w:val="24"/>
      <w:szCs w:val="20"/>
    </w:rPr>
  </w:style>
  <w:style w:type="paragraph" w:customStyle="1" w:styleId="ZBT">
    <w:name w:val="ZBT"/>
    <w:basedOn w:val="a1"/>
    <w:rsid w:val="0093441C"/>
    <w:pPr>
      <w:adjustRightInd w:val="0"/>
      <w:spacing w:before="240" w:after="240"/>
      <w:jc w:val="left"/>
    </w:pPr>
    <w:rPr>
      <w:rFonts w:ascii="@宋体" w:eastAsia="黑体" w:hAnsi="Calibri"/>
      <w:color w:val="FF00FF"/>
      <w:kern w:val="0"/>
      <w:sz w:val="30"/>
      <w:szCs w:val="20"/>
    </w:rPr>
  </w:style>
  <w:style w:type="paragraph" w:customStyle="1" w:styleId="affff0">
    <w:name w:val="一级条标题"/>
    <w:next w:val="a1"/>
    <w:rsid w:val="0093441C"/>
    <w:pPr>
      <w:ind w:left="680" w:hanging="424"/>
      <w:outlineLvl w:val="2"/>
    </w:pPr>
    <w:rPr>
      <w:rFonts w:ascii="等线" w:eastAsia="黑体" w:hAnsi="等线" w:cs="等线"/>
      <w:kern w:val="0"/>
      <w:szCs w:val="20"/>
    </w:rPr>
  </w:style>
  <w:style w:type="paragraph" w:customStyle="1" w:styleId="aa0">
    <w:name w:val="aa"/>
    <w:basedOn w:val="a1"/>
    <w:rsid w:val="0093441C"/>
    <w:pPr>
      <w:widowControl/>
      <w:spacing w:before="100" w:beforeAutospacing="1" w:after="100" w:afterAutospacing="1"/>
      <w:jc w:val="left"/>
    </w:pPr>
    <w:rPr>
      <w:rFonts w:ascii="宋体" w:hAnsi="宋体" w:cs="宋体"/>
      <w:kern w:val="0"/>
      <w:sz w:val="24"/>
      <w:szCs w:val="24"/>
    </w:rPr>
  </w:style>
  <w:style w:type="paragraph" w:customStyle="1" w:styleId="CharChar13CharCharCharCharCharCharCharChar">
    <w:name w:val="Char Char13 Char Char Char Char Char Char Char Char"/>
    <w:basedOn w:val="a1"/>
    <w:rsid w:val="0093441C"/>
    <w:rPr>
      <w:kern w:val="0"/>
      <w:sz w:val="20"/>
      <w:szCs w:val="20"/>
    </w:rPr>
  </w:style>
  <w:style w:type="paragraph" w:customStyle="1" w:styleId="Preformatted">
    <w:name w:val="Preformatted"/>
    <w:basedOn w:val="a1"/>
    <w:rsid w:val="0093441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20505">
    <w:name w:val="样式 样式 标题 2 + 黑体 小四 加粗 两端对齐 + 段前: 0.5 行 段后: 0.5 行"/>
    <w:basedOn w:val="a1"/>
    <w:link w:val="20505CharChar"/>
    <w:qFormat/>
    <w:rsid w:val="0093441C"/>
    <w:pPr>
      <w:keepNext/>
      <w:spacing w:beforeLines="50" w:afterLines="50"/>
      <w:jc w:val="left"/>
      <w:outlineLvl w:val="1"/>
    </w:pPr>
    <w:rPr>
      <w:rFonts w:ascii="黑体" w:eastAsia="黑体" w:hAnsi="宋体" w:cs="宋体"/>
      <w:b/>
      <w:bCs/>
      <w:kern w:val="44"/>
      <w:sz w:val="24"/>
      <w:szCs w:val="22"/>
    </w:rPr>
  </w:style>
  <w:style w:type="paragraph" w:customStyle="1" w:styleId="ZW">
    <w:name w:val="ZW"/>
    <w:basedOn w:val="a1"/>
    <w:rsid w:val="0093441C"/>
    <w:pPr>
      <w:autoSpaceDE w:val="0"/>
      <w:autoSpaceDN w:val="0"/>
      <w:adjustRightInd w:val="0"/>
      <w:ind w:firstLine="397"/>
    </w:pPr>
    <w:rPr>
      <w:rFonts w:ascii="@宋体" w:eastAsia="微软雅黑" w:hAnsi="Calibri"/>
      <w:kern w:val="0"/>
      <w:sz w:val="13"/>
      <w:szCs w:val="20"/>
    </w:rPr>
  </w:style>
  <w:style w:type="paragraph" w:customStyle="1" w:styleId="CM77">
    <w:name w:val="CM77"/>
    <w:basedOn w:val="Default"/>
    <w:next w:val="Default"/>
    <w:rsid w:val="0093441C"/>
    <w:pPr>
      <w:spacing w:before="100" w:beforeAutospacing="1"/>
    </w:pPr>
    <w:rPr>
      <w:rFonts w:hAnsi="黑体" w:cs="Times New Roman"/>
      <w:color w:val="auto"/>
    </w:rPr>
  </w:style>
  <w:style w:type="paragraph" w:customStyle="1" w:styleId="TableParagraph">
    <w:name w:val="Table Paragraph"/>
    <w:basedOn w:val="a1"/>
    <w:uiPriority w:val="1"/>
    <w:qFormat/>
    <w:rsid w:val="0093441C"/>
    <w:pPr>
      <w:autoSpaceDE w:val="0"/>
      <w:autoSpaceDN w:val="0"/>
      <w:jc w:val="left"/>
    </w:pPr>
    <w:rPr>
      <w:rFonts w:ascii="宋体" w:hAnsi="宋体" w:cs="宋体"/>
      <w:kern w:val="0"/>
      <w:sz w:val="22"/>
      <w:szCs w:val="22"/>
      <w:lang w:eastAsia="en-US"/>
    </w:rPr>
  </w:style>
  <w:style w:type="paragraph" w:customStyle="1" w:styleId="3a">
    <w:name w:val="封面样式3"/>
    <w:basedOn w:val="a1"/>
    <w:rsid w:val="0093441C"/>
    <w:pPr>
      <w:spacing w:line="440" w:lineRule="exact"/>
      <w:ind w:firstLineChars="200" w:firstLine="420"/>
    </w:pPr>
    <w:rPr>
      <w:rFonts w:ascii="华文细黑" w:hAnsi="华文细黑"/>
      <w:kern w:val="0"/>
      <w:szCs w:val="24"/>
    </w:rPr>
  </w:style>
  <w:style w:type="paragraph" w:customStyle="1" w:styleId="xl63">
    <w:name w:val="xl63"/>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微软雅黑" w:hAnsi="Calibri"/>
      <w:kern w:val="0"/>
      <w:sz w:val="22"/>
      <w:szCs w:val="22"/>
    </w:rPr>
  </w:style>
  <w:style w:type="paragraph" w:customStyle="1" w:styleId="xl37">
    <w:name w:val="xl37"/>
    <w:basedOn w:val="a1"/>
    <w:rsid w:val="0093441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f1">
    <w:name w:val="表格标题"/>
    <w:basedOn w:val="a1"/>
    <w:link w:val="Char2"/>
    <w:semiHidden/>
    <w:rsid w:val="0093441C"/>
    <w:pPr>
      <w:spacing w:before="20" w:line="500" w:lineRule="atLeast"/>
      <w:jc w:val="center"/>
    </w:pPr>
    <w:rPr>
      <w:rFonts w:asciiTheme="minorHAnsi" w:eastAsiaTheme="minorEastAsia" w:hAnsiTheme="minorHAnsi" w:cstheme="minorBidi"/>
      <w:b/>
      <w:bCs/>
      <w:spacing w:val="10"/>
      <w:sz w:val="24"/>
      <w:szCs w:val="24"/>
    </w:rPr>
  </w:style>
  <w:style w:type="paragraph" w:customStyle="1" w:styleId="20">
    <w:name w:val="内容2"/>
    <w:basedOn w:val="a1"/>
    <w:link w:val="2Char0"/>
    <w:rsid w:val="0093441C"/>
    <w:pPr>
      <w:spacing w:line="400" w:lineRule="exact"/>
      <w:ind w:firstLineChars="200" w:firstLine="480"/>
      <w:jc w:val="left"/>
      <w:outlineLvl w:val="2"/>
    </w:pPr>
    <w:rPr>
      <w:rFonts w:ascii="宋体" w:eastAsiaTheme="minorEastAsia" w:hAnsiTheme="minorHAnsi" w:cstheme="minorBidi"/>
      <w:sz w:val="24"/>
      <w:szCs w:val="22"/>
    </w:rPr>
  </w:style>
  <w:style w:type="paragraph" w:customStyle="1" w:styleId="1ff1">
    <w:name w:val="修订1"/>
    <w:qFormat/>
    <w:rsid w:val="0093441C"/>
    <w:rPr>
      <w:rFonts w:ascii="等线" w:eastAsia="等线" w:hAnsi="等线" w:cs="等线"/>
      <w:szCs w:val="24"/>
    </w:rPr>
  </w:style>
  <w:style w:type="paragraph" w:customStyle="1" w:styleId="BT">
    <w:name w:val="BT"/>
    <w:basedOn w:val="a1"/>
    <w:rsid w:val="0093441C"/>
    <w:pPr>
      <w:keepNext/>
      <w:pageBreakBefore/>
      <w:adjustRightInd w:val="0"/>
      <w:spacing w:after="240"/>
      <w:jc w:val="center"/>
    </w:pPr>
    <w:rPr>
      <w:rFonts w:ascii="@黑体" w:eastAsia="黑体" w:hAnsi="Calibri"/>
      <w:b/>
      <w:color w:val="FF0000"/>
      <w:kern w:val="0"/>
      <w:sz w:val="36"/>
      <w:szCs w:val="20"/>
    </w:rPr>
  </w:style>
  <w:style w:type="paragraph" w:customStyle="1" w:styleId="New0">
    <w:name w:val="正文文本缩进 New"/>
    <w:basedOn w:val="New"/>
    <w:rsid w:val="0093441C"/>
    <w:pPr>
      <w:adjustRightInd w:val="0"/>
      <w:snapToGrid w:val="0"/>
      <w:spacing w:beforeLines="25" w:afterLines="25" w:line="360" w:lineRule="auto"/>
      <w:ind w:firstLineChars="200" w:firstLine="480"/>
    </w:pPr>
    <w:rPr>
      <w:rFonts w:ascii="宋体" w:hAnsi="宋体"/>
      <w:sz w:val="24"/>
    </w:rPr>
  </w:style>
  <w:style w:type="paragraph" w:customStyle="1" w:styleId="3b">
    <w:name w:val="样式3"/>
    <w:basedOn w:val="2f6"/>
    <w:qFormat/>
    <w:rsid w:val="0093441C"/>
    <w:pPr>
      <w:pBdr>
        <w:top w:val="none" w:sz="0" w:space="0" w:color="auto"/>
        <w:left w:val="none" w:sz="0" w:space="0" w:color="auto"/>
        <w:right w:val="none" w:sz="0" w:space="0" w:color="auto"/>
      </w:pBdr>
    </w:pPr>
  </w:style>
  <w:style w:type="paragraph" w:customStyle="1" w:styleId="Charf5">
    <w:name w:val="目二 Char"/>
    <w:basedOn w:val="a1"/>
    <w:next w:val="a1"/>
    <w:qFormat/>
    <w:rsid w:val="0093441C"/>
    <w:pPr>
      <w:spacing w:beforeLines="25" w:afterLines="25" w:line="360" w:lineRule="auto"/>
      <w:ind w:firstLineChars="228" w:firstLine="228"/>
      <w:outlineLvl w:val="3"/>
    </w:pPr>
    <w:rPr>
      <w:rFonts w:ascii="方正小标宋简体" w:eastAsia="方正小标宋简体" w:hAnsi="宋体"/>
      <w:spacing w:val="12"/>
      <w:sz w:val="26"/>
      <w:szCs w:val="26"/>
    </w:rPr>
  </w:style>
  <w:style w:type="paragraph" w:customStyle="1" w:styleId="New1">
    <w:name w:val="页眉 New"/>
    <w:basedOn w:val="New"/>
    <w:rsid w:val="0093441C"/>
    <w:pPr>
      <w:pBdr>
        <w:bottom w:val="single" w:sz="6" w:space="1" w:color="auto"/>
      </w:pBdr>
      <w:tabs>
        <w:tab w:val="center" w:pos="4153"/>
        <w:tab w:val="right" w:pos="8306"/>
      </w:tabs>
      <w:snapToGrid w:val="0"/>
      <w:jc w:val="center"/>
    </w:pPr>
    <w:rPr>
      <w:sz w:val="18"/>
      <w:szCs w:val="18"/>
    </w:rPr>
  </w:style>
  <w:style w:type="paragraph" w:customStyle="1" w:styleId="2f6">
    <w:name w:val="样式2"/>
    <w:basedOn w:val="a1"/>
    <w:qFormat/>
    <w:rsid w:val="0093441C"/>
    <w:pPr>
      <w:pBdr>
        <w:top w:val="double" w:sz="4" w:space="1" w:color="auto"/>
        <w:left w:val="double" w:sz="4" w:space="4" w:color="auto"/>
        <w:bottom w:val="double" w:sz="4" w:space="1" w:color="auto"/>
        <w:right w:val="double" w:sz="4" w:space="4" w:color="auto"/>
      </w:pBdr>
    </w:pPr>
  </w:style>
  <w:style w:type="paragraph" w:customStyle="1" w:styleId="510">
    <w:name w:val="标题 51"/>
    <w:basedOn w:val="a1"/>
    <w:uiPriority w:val="1"/>
    <w:qFormat/>
    <w:rsid w:val="0093441C"/>
    <w:pPr>
      <w:autoSpaceDE w:val="0"/>
      <w:autoSpaceDN w:val="0"/>
      <w:spacing w:line="520" w:lineRule="exact"/>
      <w:jc w:val="left"/>
      <w:outlineLvl w:val="5"/>
    </w:pPr>
    <w:rPr>
      <w:rFonts w:ascii="宋体" w:hAnsi="宋体" w:cs="宋体"/>
      <w:kern w:val="0"/>
      <w:sz w:val="42"/>
      <w:szCs w:val="42"/>
      <w:lang w:eastAsia="en-US"/>
    </w:rPr>
  </w:style>
  <w:style w:type="paragraph" w:customStyle="1" w:styleId="LBG7">
    <w:name w:val="LBG7"/>
    <w:basedOn w:val="a1"/>
    <w:rsid w:val="0093441C"/>
    <w:pPr>
      <w:autoSpaceDE w:val="0"/>
      <w:autoSpaceDN w:val="0"/>
      <w:adjustRightInd w:val="0"/>
      <w:spacing w:line="120" w:lineRule="exact"/>
      <w:jc w:val="left"/>
    </w:pPr>
    <w:rPr>
      <w:rFonts w:ascii="@宋体" w:eastAsia="微软雅黑" w:hAnsi="Calibri"/>
      <w:kern w:val="0"/>
      <w:sz w:val="11"/>
      <w:szCs w:val="20"/>
    </w:rPr>
  </w:style>
  <w:style w:type="paragraph" w:customStyle="1" w:styleId="400024">
    <w:name w:val="标题 4 + 左侧:  0 厘米 段前: 0 磅 段后: 0 磅 行距: 固定值 24 磅 + 黑体"/>
    <w:basedOn w:val="a1"/>
    <w:next w:val="a1"/>
    <w:rsid w:val="0093441C"/>
    <w:pPr>
      <w:spacing w:line="500" w:lineRule="exact"/>
    </w:pPr>
    <w:rPr>
      <w:b/>
      <w:sz w:val="24"/>
      <w:szCs w:val="24"/>
    </w:rPr>
  </w:style>
  <w:style w:type="paragraph" w:customStyle="1" w:styleId="1ff2">
    <w:name w:val="普通(网站)1"/>
    <w:qFormat/>
    <w:rsid w:val="0093441C"/>
    <w:pPr>
      <w:spacing w:before="100" w:beforeAutospacing="1" w:after="100" w:afterAutospacing="1"/>
    </w:pPr>
    <w:rPr>
      <w:rFonts w:ascii="宋体" w:eastAsia="等线" w:hAnsi="宋体" w:cs="宋体"/>
      <w:kern w:val="0"/>
      <w:sz w:val="24"/>
      <w:szCs w:val="24"/>
    </w:rPr>
  </w:style>
  <w:style w:type="paragraph" w:customStyle="1" w:styleId="CharCharCharCharCharChar">
    <w:name w:val="Char Char Char Char Char Char"/>
    <w:basedOn w:val="a1"/>
    <w:qFormat/>
    <w:rsid w:val="0093441C"/>
    <w:pPr>
      <w:adjustRightInd w:val="0"/>
      <w:snapToGrid w:val="0"/>
      <w:spacing w:line="360" w:lineRule="auto"/>
      <w:ind w:firstLineChars="200" w:firstLine="200"/>
      <w:jc w:val="left"/>
    </w:pPr>
    <w:rPr>
      <w:rFonts w:ascii="仿宋_GB2312" w:eastAsia="仿宋_GB2312" w:hAnsi="仿宋_GB2312" w:cs="宋体"/>
      <w:sz w:val="24"/>
      <w:szCs w:val="24"/>
    </w:rPr>
  </w:style>
  <w:style w:type="paragraph" w:customStyle="1" w:styleId="CharCharCharCharCharChar1Char">
    <w:name w:val="Char Char Char Char Char Char1 Char"/>
    <w:basedOn w:val="af0"/>
    <w:qFormat/>
    <w:rsid w:val="0093441C"/>
    <w:rPr>
      <w:szCs w:val="20"/>
    </w:rPr>
  </w:style>
  <w:style w:type="paragraph" w:customStyle="1" w:styleId="xl52">
    <w:name w:val="xl52"/>
    <w:basedOn w:val="a1"/>
    <w:rsid w:val="0093441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CM5">
    <w:name w:val="CM5"/>
    <w:basedOn w:val="Default"/>
    <w:next w:val="Default"/>
    <w:rsid w:val="0093441C"/>
    <w:pPr>
      <w:spacing w:line="408" w:lineRule="atLeast"/>
    </w:pPr>
    <w:rPr>
      <w:rFonts w:hAnsi="黑体" w:cs="Times New Roman"/>
      <w:color w:val="auto"/>
    </w:rPr>
  </w:style>
  <w:style w:type="paragraph" w:customStyle="1" w:styleId="ffff">
    <w:name w:val="附件正文ffff"/>
    <w:basedOn w:val="a1"/>
    <w:rsid w:val="0093441C"/>
    <w:pPr>
      <w:spacing w:line="340" w:lineRule="exact"/>
      <w:ind w:firstLineChars="200" w:firstLine="436"/>
    </w:pPr>
    <w:rPr>
      <w:rFonts w:ascii="方正宋三简体" w:eastAsia="方正宋三简体" w:hAnsi="Calibri"/>
      <w:spacing w:val="4"/>
      <w:kern w:val="0"/>
      <w:sz w:val="34"/>
    </w:rPr>
  </w:style>
  <w:style w:type="paragraph" w:customStyle="1" w:styleId="12jjjjj">
    <w:name w:val="正文1.2标jjjjj"/>
    <w:basedOn w:val="gggggg"/>
    <w:qFormat/>
    <w:rsid w:val="0093441C"/>
    <w:pPr>
      <w:spacing w:beforeLines="50" w:before="120" w:afterLines="50" w:after="120"/>
    </w:pPr>
    <w:rPr>
      <w:sz w:val="24"/>
      <w:szCs w:val="24"/>
    </w:rPr>
  </w:style>
  <w:style w:type="paragraph" w:customStyle="1" w:styleId="3c">
    <w:name w:val="目录3"/>
    <w:basedOn w:val="a1"/>
    <w:rsid w:val="0093441C"/>
    <w:pPr>
      <w:adjustRightInd w:val="0"/>
      <w:spacing w:line="420" w:lineRule="atLeast"/>
      <w:ind w:left="454"/>
      <w:textAlignment w:val="baseline"/>
    </w:pPr>
    <w:rPr>
      <w:kern w:val="0"/>
      <w:szCs w:val="20"/>
    </w:rPr>
  </w:style>
  <w:style w:type="paragraph" w:customStyle="1" w:styleId="56">
    <w:name w:val="标题5"/>
    <w:basedOn w:val="a1"/>
    <w:rsid w:val="0093441C"/>
    <w:pPr>
      <w:adjustRightInd w:val="0"/>
      <w:spacing w:before="480" w:line="312" w:lineRule="atLeast"/>
      <w:jc w:val="center"/>
    </w:pPr>
    <w:rPr>
      <w:rFonts w:ascii="宋体" w:eastAsia="黑体" w:hAnsi="Calibri"/>
      <w:kern w:val="0"/>
      <w:sz w:val="44"/>
      <w:szCs w:val="20"/>
    </w:rPr>
  </w:style>
  <w:style w:type="paragraph" w:customStyle="1" w:styleId="3d">
    <w:name w:val="标题 #3"/>
    <w:basedOn w:val="a1"/>
    <w:rsid w:val="0093441C"/>
    <w:pPr>
      <w:shd w:val="clear" w:color="auto" w:fill="FFFFFF"/>
      <w:spacing w:before="100" w:beforeAutospacing="1" w:after="660" w:line="240" w:lineRule="atLeast"/>
      <w:jc w:val="center"/>
      <w:outlineLvl w:val="2"/>
    </w:pPr>
    <w:rPr>
      <w:rFonts w:ascii="MingLiU" w:eastAsia="MingLiU" w:hAnsi="MingLiU"/>
      <w:spacing w:val="370"/>
      <w:kern w:val="0"/>
      <w:sz w:val="42"/>
      <w:szCs w:val="42"/>
    </w:rPr>
  </w:style>
  <w:style w:type="paragraph" w:customStyle="1" w:styleId="Afffff9">
    <w:name w:val="正文A"/>
    <w:rsid w:val="0093441C"/>
    <w:pPr>
      <w:tabs>
        <w:tab w:val="left" w:pos="0"/>
      </w:tabs>
      <w:adjustRightInd w:val="0"/>
      <w:spacing w:line="360" w:lineRule="auto"/>
      <w:ind w:firstLineChars="200" w:firstLine="200"/>
      <w:jc w:val="both"/>
    </w:pPr>
    <w:rPr>
      <w:rFonts w:ascii="等线" w:eastAsia="等线" w:hAnsi="等线" w:cs="等线"/>
      <w:snapToGrid w:val="0"/>
      <w:kern w:val="0"/>
      <w:sz w:val="24"/>
      <w:szCs w:val="20"/>
    </w:rPr>
  </w:style>
  <w:style w:type="paragraph" w:customStyle="1" w:styleId="afffffa">
    <w:name w:val="表格文字"/>
    <w:basedOn w:val="a1"/>
    <w:rsid w:val="0093441C"/>
    <w:pPr>
      <w:adjustRightInd w:val="0"/>
      <w:spacing w:line="420" w:lineRule="atLeast"/>
      <w:jc w:val="left"/>
      <w:textAlignment w:val="baseline"/>
    </w:pPr>
    <w:rPr>
      <w:kern w:val="0"/>
      <w:szCs w:val="20"/>
    </w:rPr>
  </w:style>
  <w:style w:type="paragraph" w:customStyle="1" w:styleId="1ff3">
    <w:name w:val="菲页1"/>
    <w:basedOn w:val="2"/>
    <w:rsid w:val="0093441C"/>
    <w:pPr>
      <w:widowControl/>
      <w:tabs>
        <w:tab w:val="center" w:pos="4677"/>
      </w:tabs>
      <w:spacing w:line="413" w:lineRule="auto"/>
      <w:jc w:val="center"/>
    </w:pPr>
    <w:rPr>
      <w:rFonts w:ascii="黑体" w:eastAsia="仿宋_GB2312" w:hAnsi="宋体"/>
      <w:b w:val="0"/>
      <w:color w:val="000000"/>
      <w:kern w:val="0"/>
      <w:sz w:val="52"/>
      <w:szCs w:val="32"/>
    </w:rPr>
  </w:style>
  <w:style w:type="paragraph" w:customStyle="1" w:styleId="xl66">
    <w:name w:val="xl66"/>
    <w:basedOn w:val="a1"/>
    <w:rsid w:val="0093441C"/>
    <w:pPr>
      <w:widowControl/>
      <w:pBdr>
        <w:bottom w:val="single" w:sz="4" w:space="0" w:color="auto"/>
      </w:pBdr>
      <w:spacing w:before="100" w:beforeAutospacing="1" w:after="100" w:afterAutospacing="1"/>
      <w:jc w:val="left"/>
    </w:pPr>
    <w:rPr>
      <w:rFonts w:ascii="宋体" w:hAnsi="宋体" w:cs="宋体"/>
      <w:kern w:val="0"/>
      <w:sz w:val="22"/>
      <w:szCs w:val="22"/>
    </w:rPr>
  </w:style>
  <w:style w:type="paragraph" w:customStyle="1" w:styleId="afffffb">
    <w:name w:val="表格表头"/>
    <w:basedOn w:val="a1"/>
    <w:rsid w:val="0093441C"/>
    <w:pPr>
      <w:adjustRightInd w:val="0"/>
      <w:jc w:val="center"/>
    </w:pPr>
    <w:rPr>
      <w:rFonts w:ascii="宋体" w:eastAsia="微软雅黑" w:hAnsi="Calibri"/>
      <w:b/>
      <w:kern w:val="0"/>
      <w:sz w:val="18"/>
      <w:szCs w:val="20"/>
    </w:rPr>
  </w:style>
  <w:style w:type="paragraph" w:customStyle="1" w:styleId="aff">
    <w:name w:val="正文的文字"/>
    <w:basedOn w:val="a1"/>
    <w:link w:val="CharChar3"/>
    <w:qFormat/>
    <w:rsid w:val="0093441C"/>
    <w:pPr>
      <w:spacing w:line="360" w:lineRule="auto"/>
      <w:ind w:firstLineChars="200" w:firstLine="200"/>
    </w:pPr>
    <w:rPr>
      <w:rFonts w:asciiTheme="minorHAnsi" w:eastAsiaTheme="minorEastAsia" w:hAnsiTheme="minorHAnsi" w:cstheme="minorBidi"/>
      <w:sz w:val="26"/>
      <w:szCs w:val="26"/>
    </w:rPr>
  </w:style>
  <w:style w:type="paragraph" w:customStyle="1" w:styleId="2TimesNewRoman5020">
    <w:name w:val="样式 标题 2 + Times New Roman 四号 非加粗 段前: 5 磅 段后: 0 磅 行距: 固定值 20..."/>
    <w:basedOn w:val="2"/>
    <w:qFormat/>
    <w:rsid w:val="0093441C"/>
    <w:pPr>
      <w:spacing w:before="100" w:after="0" w:line="400" w:lineRule="exact"/>
    </w:pPr>
    <w:rPr>
      <w:rFonts w:ascii="Times New Roman" w:hAnsi="Times New Roman" w:cs="宋体"/>
      <w:b w:val="0"/>
      <w:sz w:val="28"/>
    </w:rPr>
  </w:style>
  <w:style w:type="paragraph" w:customStyle="1" w:styleId="220">
    <w:name w:val="样式 样式 正文缩进 + 首行缩进:  2 字符 + 首行缩进:  2 字符"/>
    <w:basedOn w:val="a1"/>
    <w:rsid w:val="0093441C"/>
    <w:pPr>
      <w:snapToGrid w:val="0"/>
      <w:spacing w:line="520" w:lineRule="atLeast"/>
      <w:ind w:firstLineChars="200" w:firstLine="200"/>
    </w:pPr>
    <w:rPr>
      <w:rFonts w:cs="宋体"/>
      <w:sz w:val="28"/>
      <w:szCs w:val="20"/>
    </w:rPr>
  </w:style>
  <w:style w:type="paragraph" w:customStyle="1" w:styleId="Afffffc">
    <w:name w:val="表名A"/>
    <w:basedOn w:val="a1"/>
    <w:rsid w:val="0093441C"/>
    <w:pPr>
      <w:widowControl/>
      <w:tabs>
        <w:tab w:val="left" w:pos="0"/>
      </w:tabs>
      <w:adjustRightInd w:val="0"/>
      <w:snapToGrid w:val="0"/>
      <w:spacing w:beforeLines="80" w:afterLines="20"/>
      <w:jc w:val="center"/>
    </w:pPr>
    <w:rPr>
      <w:b/>
      <w:snapToGrid w:val="0"/>
      <w:kern w:val="0"/>
      <w:szCs w:val="20"/>
    </w:rPr>
  </w:style>
  <w:style w:type="paragraph" w:customStyle="1" w:styleId="46">
    <w:name w:val="格式4"/>
    <w:basedOn w:val="a1"/>
    <w:rsid w:val="0093441C"/>
    <w:pPr>
      <w:spacing w:line="420" w:lineRule="exact"/>
      <w:ind w:leftChars="300" w:left="990" w:hangingChars="150" w:hanging="360"/>
    </w:pPr>
    <w:rPr>
      <w:rFonts w:ascii="宋体" w:hAnsi="宋体"/>
      <w:color w:val="000000"/>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a1"/>
    <w:qFormat/>
    <w:rsid w:val="0093441C"/>
    <w:pPr>
      <w:widowControl/>
      <w:spacing w:after="160" w:line="240" w:lineRule="exact"/>
      <w:ind w:firstLineChars="200" w:firstLine="200"/>
      <w:jc w:val="left"/>
    </w:pPr>
    <w:rPr>
      <w:sz w:val="24"/>
      <w:szCs w:val="24"/>
    </w:rPr>
  </w:style>
  <w:style w:type="paragraph" w:customStyle="1" w:styleId="C">
    <w:name w:val="标题C"/>
    <w:rsid w:val="0093441C"/>
    <w:pPr>
      <w:tabs>
        <w:tab w:val="left" w:pos="0"/>
      </w:tabs>
      <w:adjustRightInd w:val="0"/>
      <w:spacing w:line="600" w:lineRule="auto"/>
      <w:outlineLvl w:val="2"/>
    </w:pPr>
    <w:rPr>
      <w:rFonts w:ascii="Calibri" w:eastAsia="微软雅黑" w:hAnsi="Calibri" w:cs="Plotter"/>
      <w:b/>
      <w:snapToGrid w:val="0"/>
      <w:kern w:val="0"/>
      <w:sz w:val="28"/>
      <w:szCs w:val="20"/>
    </w:rPr>
  </w:style>
  <w:style w:type="paragraph" w:customStyle="1" w:styleId="47">
    <w:name w:val="样式4"/>
    <w:basedOn w:val="a1"/>
    <w:qFormat/>
    <w:rsid w:val="0093441C"/>
    <w:pPr>
      <w:pBdr>
        <w:bottom w:val="single" w:sz="4" w:space="1" w:color="auto"/>
      </w:pBdr>
    </w:pPr>
    <w:rPr>
      <w:szCs w:val="24"/>
    </w:rPr>
  </w:style>
  <w:style w:type="paragraph" w:customStyle="1" w:styleId="Charf6">
    <w:name w:val="Char"/>
    <w:basedOn w:val="a1"/>
    <w:rsid w:val="0093441C"/>
    <w:pPr>
      <w:widowControl/>
      <w:spacing w:after="160" w:line="240" w:lineRule="exact"/>
      <w:jc w:val="left"/>
    </w:pPr>
    <w:rPr>
      <w:szCs w:val="20"/>
    </w:rPr>
  </w:style>
  <w:style w:type="paragraph" w:customStyle="1" w:styleId="xl70">
    <w:name w:val="xl70"/>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57">
    <w:name w:val="表格5"/>
    <w:basedOn w:val="2f7"/>
    <w:qFormat/>
    <w:rsid w:val="0093441C"/>
    <w:pPr>
      <w:ind w:left="1021" w:hanging="284"/>
    </w:pPr>
    <w:rPr>
      <w:rFonts w:ascii="宋体"/>
    </w:rPr>
  </w:style>
  <w:style w:type="paragraph" w:customStyle="1" w:styleId="afffffd">
    <w:name w:val="基本要求"/>
    <w:basedOn w:val="a1"/>
    <w:qFormat/>
    <w:rsid w:val="0093441C"/>
    <w:pPr>
      <w:spacing w:line="360" w:lineRule="auto"/>
      <w:ind w:firstLineChars="227" w:firstLine="477"/>
      <w:textAlignment w:val="top"/>
    </w:pPr>
    <w:rPr>
      <w:rFonts w:ascii="楷体_GB2312" w:eastAsia="楷体_GB2312"/>
      <w:sz w:val="24"/>
      <w:szCs w:val="24"/>
    </w:rPr>
  </w:style>
  <w:style w:type="paragraph" w:customStyle="1" w:styleId="1ff4">
    <w:name w:val="三级条标题1"/>
    <w:basedOn w:val="affff"/>
    <w:next w:val="af"/>
    <w:rsid w:val="0093441C"/>
    <w:pPr>
      <w:numPr>
        <w:ilvl w:val="0"/>
      </w:numPr>
      <w:ind w:left="900" w:hanging="424"/>
      <w:outlineLvl w:val="4"/>
    </w:pPr>
  </w:style>
  <w:style w:type="paragraph" w:customStyle="1" w:styleId="2f7">
    <w:name w:val="表格2"/>
    <w:basedOn w:val="a1"/>
    <w:qFormat/>
    <w:rsid w:val="0093441C"/>
    <w:pPr>
      <w:adjustRightInd w:val="0"/>
      <w:spacing w:line="420" w:lineRule="atLeast"/>
      <w:ind w:left="284" w:firstLine="454"/>
    </w:pPr>
    <w:rPr>
      <w:kern w:val="0"/>
      <w:szCs w:val="20"/>
    </w:rPr>
  </w:style>
  <w:style w:type="paragraph" w:customStyle="1" w:styleId="afffffe">
    <w:name w:val="菲页(卷)"/>
    <w:basedOn w:val="1"/>
    <w:next w:val="1f9"/>
    <w:rsid w:val="0093441C"/>
    <w:pPr>
      <w:keepLines w:val="0"/>
      <w:widowControl/>
      <w:tabs>
        <w:tab w:val="left" w:pos="432"/>
      </w:tabs>
      <w:spacing w:before="0" w:after="0" w:line="360" w:lineRule="auto"/>
      <w:ind w:left="432" w:hanging="432"/>
      <w:jc w:val="center"/>
      <w:outlineLvl w:val="1"/>
    </w:pPr>
    <w:rPr>
      <w:rFonts w:ascii="黑体" w:eastAsia="新宋体"/>
      <w:bCs w:val="0"/>
      <w:kern w:val="0"/>
      <w:sz w:val="36"/>
      <w:szCs w:val="20"/>
    </w:rPr>
  </w:style>
  <w:style w:type="paragraph" w:customStyle="1" w:styleId="5ArialNarrow">
    <w:name w:val="标题 5 + (西文) Arial Narrow"/>
    <w:basedOn w:val="4"/>
    <w:rsid w:val="0093441C"/>
    <w:pPr>
      <w:adjustRightInd w:val="0"/>
      <w:snapToGrid w:val="0"/>
      <w:spacing w:beforeLines="100" w:afterLines="100" w:line="360" w:lineRule="auto"/>
      <w:jc w:val="center"/>
    </w:pPr>
    <w:rPr>
      <w:rFonts w:ascii="Arial Narrow" w:eastAsia="宋体" w:hAnsi="Arial Narrow"/>
      <w:kern w:val="0"/>
    </w:rPr>
  </w:style>
  <w:style w:type="paragraph" w:customStyle="1" w:styleId="3e">
    <w:name w:val="正文3"/>
    <w:rsid w:val="0093441C"/>
    <w:pPr>
      <w:widowControl w:val="0"/>
      <w:adjustRightInd w:val="0"/>
      <w:spacing w:line="312" w:lineRule="atLeast"/>
      <w:jc w:val="both"/>
    </w:pPr>
    <w:rPr>
      <w:rFonts w:ascii="宋体" w:eastAsia="等线" w:hAnsi="等线" w:cs="等线"/>
      <w:kern w:val="0"/>
      <w:sz w:val="34"/>
      <w:szCs w:val="20"/>
    </w:rPr>
  </w:style>
  <w:style w:type="paragraph" w:customStyle="1" w:styleId="312">
    <w:name w:val="目录 31"/>
    <w:basedOn w:val="a1"/>
    <w:uiPriority w:val="1"/>
    <w:qFormat/>
    <w:rsid w:val="0093441C"/>
    <w:pPr>
      <w:autoSpaceDE w:val="0"/>
      <w:autoSpaceDN w:val="0"/>
      <w:spacing w:before="59"/>
      <w:ind w:left="425"/>
      <w:jc w:val="left"/>
    </w:pPr>
    <w:rPr>
      <w:rFonts w:ascii="宋体" w:hAnsi="宋体" w:cs="宋体"/>
      <w:b/>
      <w:bCs/>
      <w:i/>
      <w:kern w:val="0"/>
      <w:sz w:val="22"/>
      <w:szCs w:val="22"/>
      <w:lang w:eastAsia="en-US"/>
    </w:rPr>
  </w:style>
  <w:style w:type="paragraph" w:customStyle="1" w:styleId="afff7">
    <w:name w:val="文章"/>
    <w:link w:val="Char6"/>
    <w:rsid w:val="0093441C"/>
    <w:pPr>
      <w:adjustRightInd w:val="0"/>
      <w:snapToGrid w:val="0"/>
      <w:spacing w:line="360" w:lineRule="auto"/>
      <w:ind w:firstLineChars="200" w:firstLine="520"/>
    </w:pPr>
    <w:rPr>
      <w:rFonts w:ascii="Garamond" w:hAnsi="Garamond"/>
      <w:sz w:val="24"/>
      <w:szCs w:val="24"/>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1"/>
    <w:qFormat/>
    <w:rsid w:val="0093441C"/>
    <w:rPr>
      <w:szCs w:val="24"/>
    </w:rPr>
  </w:style>
  <w:style w:type="paragraph" w:customStyle="1" w:styleId="affffff">
    <w:name w:val="表格内容"/>
    <w:basedOn w:val="a1"/>
    <w:qFormat/>
    <w:rsid w:val="0093441C"/>
    <w:pPr>
      <w:jc w:val="center"/>
    </w:pPr>
    <w:rPr>
      <w:szCs w:val="30"/>
    </w:rPr>
  </w:style>
  <w:style w:type="paragraph" w:customStyle="1" w:styleId="xl22">
    <w:name w:val="xl22"/>
    <w:basedOn w:val="a1"/>
    <w:rsid w:val="0093441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2">
    <w:name w:val="xl42"/>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72">
    <w:name w:val="xl72"/>
    <w:basedOn w:val="a1"/>
    <w:rsid w:val="0093441C"/>
    <w:pPr>
      <w:widowControl/>
      <w:pBdr>
        <w:bottom w:val="single" w:sz="4" w:space="0" w:color="auto"/>
      </w:pBdr>
      <w:spacing w:before="100" w:beforeAutospacing="1" w:after="100" w:afterAutospacing="1"/>
      <w:jc w:val="left"/>
    </w:pPr>
    <w:rPr>
      <w:kern w:val="0"/>
      <w:sz w:val="22"/>
      <w:szCs w:val="22"/>
    </w:rPr>
  </w:style>
  <w:style w:type="paragraph" w:customStyle="1" w:styleId="BG4">
    <w:name w:val="BG4"/>
    <w:basedOn w:val="BG5"/>
    <w:rsid w:val="0093441C"/>
    <w:pPr>
      <w:spacing w:line="240" w:lineRule="exact"/>
    </w:pPr>
    <w:rPr>
      <w:sz w:val="28"/>
    </w:rPr>
  </w:style>
  <w:style w:type="paragraph" w:customStyle="1" w:styleId="BG5">
    <w:name w:val="BG5"/>
    <w:basedOn w:val="a1"/>
    <w:rsid w:val="0093441C"/>
    <w:pPr>
      <w:autoSpaceDE w:val="0"/>
      <w:autoSpaceDN w:val="0"/>
      <w:adjustRightInd w:val="0"/>
      <w:spacing w:line="200" w:lineRule="exact"/>
      <w:jc w:val="center"/>
    </w:pPr>
    <w:rPr>
      <w:rFonts w:ascii="@宋体" w:eastAsia="微软雅黑" w:hAnsi="Calibri"/>
      <w:kern w:val="0"/>
      <w:sz w:val="34"/>
      <w:szCs w:val="20"/>
    </w:rPr>
  </w:style>
  <w:style w:type="paragraph" w:customStyle="1" w:styleId="ParaCharCharCharCharCharCharCharCharCharCharCharCharChar">
    <w:name w:val="默认段落字体 Para Char Char Char Char Char Char Char Char Char Char Char Char Char"/>
    <w:basedOn w:val="a1"/>
    <w:rsid w:val="0093441C"/>
    <w:rPr>
      <w:szCs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1"/>
    <w:rsid w:val="0093441C"/>
    <w:rPr>
      <w:rFonts w:ascii="宋体" w:eastAsia="微软雅黑" w:hAnsi="Calibri"/>
      <w:kern w:val="0"/>
      <w:sz w:val="34"/>
      <w:szCs w:val="20"/>
    </w:rPr>
  </w:style>
  <w:style w:type="paragraph" w:customStyle="1" w:styleId="-CCC">
    <w:name w:val="第一卷-CCC"/>
    <w:basedOn w:val="a1"/>
    <w:link w:val="-CCCChar"/>
    <w:rsid w:val="0093441C"/>
    <w:pPr>
      <w:spacing w:beforeLines="50" w:before="120" w:afterLines="50" w:after="120" w:line="400" w:lineRule="exact"/>
      <w:jc w:val="center"/>
    </w:pPr>
    <w:rPr>
      <w:rFonts w:ascii="创艺简老宋" w:eastAsia="创艺简老宋" w:hAnsiTheme="minorHAnsi" w:cs="宋体"/>
      <w:sz w:val="26"/>
      <w:szCs w:val="26"/>
    </w:rPr>
  </w:style>
  <w:style w:type="paragraph" w:customStyle="1" w:styleId="xl50">
    <w:name w:val="xl50"/>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szCs w:val="20"/>
    </w:rPr>
  </w:style>
  <w:style w:type="paragraph" w:customStyle="1" w:styleId="2f8">
    <w:name w:val="修订2"/>
    <w:rsid w:val="0093441C"/>
    <w:rPr>
      <w:rFonts w:ascii="Calibri" w:eastAsia="微软雅黑" w:hAnsi="Calibri" w:cs="等线"/>
      <w:szCs w:val="24"/>
    </w:rPr>
  </w:style>
  <w:style w:type="paragraph" w:customStyle="1" w:styleId="3414">
    <w:name w:val="样式 样式 目录 3 + 左侧:  4 字符1 + 左侧:  4 字符"/>
    <w:basedOn w:val="a1"/>
    <w:rsid w:val="0093441C"/>
    <w:pPr>
      <w:tabs>
        <w:tab w:val="right" w:leader="dot" w:pos="9061"/>
      </w:tabs>
      <w:adjustRightInd w:val="0"/>
      <w:snapToGrid w:val="0"/>
      <w:spacing w:line="480" w:lineRule="exact"/>
      <w:ind w:leftChars="400" w:left="976"/>
      <w:textAlignment w:val="center"/>
    </w:pPr>
    <w:rPr>
      <w:rFonts w:cs="宋体"/>
      <w:snapToGrid w:val="0"/>
      <w:spacing w:val="2"/>
      <w:kern w:val="0"/>
      <w:sz w:val="24"/>
      <w:szCs w:val="20"/>
    </w:rPr>
  </w:style>
  <w:style w:type="paragraph" w:customStyle="1" w:styleId="CharCharCharChar0">
    <w:name w:val="Char Char Char Char"/>
    <w:basedOn w:val="a1"/>
    <w:rsid w:val="0093441C"/>
    <w:pPr>
      <w:widowControl/>
      <w:spacing w:after="160" w:line="240" w:lineRule="exact"/>
      <w:jc w:val="left"/>
    </w:pPr>
    <w:rPr>
      <w:szCs w:val="20"/>
    </w:rPr>
  </w:style>
  <w:style w:type="paragraph" w:customStyle="1" w:styleId="1New">
    <w:name w:val="标题 1 New"/>
    <w:basedOn w:val="New"/>
    <w:next w:val="New"/>
    <w:rsid w:val="0093441C"/>
    <w:pPr>
      <w:keepNext/>
      <w:keepLines/>
      <w:spacing w:before="340" w:after="330" w:line="576" w:lineRule="auto"/>
      <w:outlineLvl w:val="0"/>
    </w:pPr>
    <w:rPr>
      <w:b/>
      <w:bCs/>
      <w:kern w:val="44"/>
      <w:sz w:val="44"/>
      <w:szCs w:val="44"/>
    </w:rPr>
  </w:style>
  <w:style w:type="paragraph" w:customStyle="1" w:styleId="C0">
    <w:name w:val="表文C"/>
    <w:basedOn w:val="a1"/>
    <w:rsid w:val="0093441C"/>
    <w:pPr>
      <w:widowControl/>
      <w:tabs>
        <w:tab w:val="left" w:pos="0"/>
      </w:tabs>
      <w:adjustRightInd w:val="0"/>
      <w:snapToGrid w:val="0"/>
      <w:jc w:val="center"/>
    </w:pPr>
    <w:rPr>
      <w:snapToGrid w:val="0"/>
      <w:kern w:val="0"/>
      <w:szCs w:val="20"/>
    </w:rPr>
  </w:style>
  <w:style w:type="paragraph" w:customStyle="1" w:styleId="BG8">
    <w:name w:val="BG8"/>
    <w:basedOn w:val="BG6"/>
    <w:rsid w:val="0093441C"/>
    <w:pPr>
      <w:spacing w:line="100" w:lineRule="exact"/>
    </w:pPr>
    <w:rPr>
      <w:sz w:val="10"/>
    </w:rPr>
  </w:style>
  <w:style w:type="paragraph" w:customStyle="1" w:styleId="affffff0">
    <w:name w:val="表中"/>
    <w:basedOn w:val="a1"/>
    <w:qFormat/>
    <w:rsid w:val="0093441C"/>
    <w:pPr>
      <w:adjustRightInd w:val="0"/>
      <w:spacing w:line="360" w:lineRule="atLeast"/>
      <w:jc w:val="center"/>
      <w:textAlignment w:val="baseline"/>
    </w:pPr>
    <w:rPr>
      <w:kern w:val="0"/>
      <w:szCs w:val="20"/>
    </w:rPr>
  </w:style>
  <w:style w:type="paragraph" w:customStyle="1" w:styleId="xl48">
    <w:name w:val="xl48"/>
    <w:basedOn w:val="a1"/>
    <w:rsid w:val="0093441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color w:val="FF0000"/>
      <w:kern w:val="0"/>
      <w:sz w:val="20"/>
      <w:szCs w:val="20"/>
    </w:rPr>
  </w:style>
  <w:style w:type="paragraph" w:customStyle="1" w:styleId="Char3CharCharCharCharCharChar">
    <w:name w:val="Char3 Char Char Char Char Char Char"/>
    <w:basedOn w:val="a1"/>
    <w:qFormat/>
    <w:rsid w:val="0093441C"/>
    <w:rPr>
      <w:szCs w:val="24"/>
    </w:rPr>
  </w:style>
  <w:style w:type="paragraph" w:customStyle="1" w:styleId="1---IIIII">
    <w:name w:val="正文1标---IIIII"/>
    <w:basedOn w:val="gggggg"/>
    <w:rsid w:val="0093441C"/>
    <w:pPr>
      <w:spacing w:beforeLines="100" w:before="240" w:afterLines="50" w:after="120"/>
    </w:pPr>
    <w:rPr>
      <w:rFonts w:ascii="方正大黑_GBK" w:eastAsia="方正大黑_GBK"/>
      <w:sz w:val="26"/>
      <w:szCs w:val="26"/>
    </w:rPr>
  </w:style>
  <w:style w:type="paragraph" w:customStyle="1" w:styleId="gggggg">
    <w:name w:val="附件小标题gggggg"/>
    <w:basedOn w:val="a1"/>
    <w:qFormat/>
    <w:rsid w:val="0093441C"/>
    <w:pPr>
      <w:spacing w:line="340" w:lineRule="exact"/>
    </w:pPr>
    <w:rPr>
      <w:rFonts w:ascii="黑体" w:eastAsia="黑体" w:hAnsi="Calibri"/>
      <w:b/>
      <w:spacing w:val="4"/>
      <w:kern w:val="0"/>
      <w:sz w:val="34"/>
    </w:rPr>
  </w:style>
  <w:style w:type="paragraph" w:customStyle="1" w:styleId="CharChar13CharCharCharChar0">
    <w:name w:val="Char Char13 Char Char Char Char"/>
    <w:basedOn w:val="a1"/>
    <w:rsid w:val="0093441C"/>
    <w:rPr>
      <w:kern w:val="0"/>
      <w:sz w:val="20"/>
      <w:szCs w:val="20"/>
    </w:rPr>
  </w:style>
  <w:style w:type="paragraph" w:customStyle="1" w:styleId="2f9">
    <w:name w:val="格式2"/>
    <w:rsid w:val="0093441C"/>
    <w:pPr>
      <w:widowControl w:val="0"/>
      <w:adjustRightInd w:val="0"/>
      <w:snapToGrid w:val="0"/>
      <w:spacing w:before="50" w:line="440" w:lineRule="exact"/>
      <w:jc w:val="both"/>
    </w:pPr>
    <w:rPr>
      <w:rFonts w:ascii="等线" w:eastAsia="等线" w:hAnsi="等线" w:cs="等线"/>
      <w:snapToGrid w:val="0"/>
      <w:kern w:val="0"/>
      <w:sz w:val="24"/>
      <w:szCs w:val="20"/>
    </w:rPr>
  </w:style>
  <w:style w:type="paragraph" w:customStyle="1" w:styleId="83">
    <w:name w:val="样式8"/>
    <w:basedOn w:val="a1"/>
    <w:qFormat/>
    <w:rsid w:val="0093441C"/>
    <w:pPr>
      <w:pBdr>
        <w:bottom w:val="single" w:sz="4" w:space="1" w:color="auto"/>
      </w:pBdr>
      <w:ind w:leftChars="-67" w:left="-141" w:rightChars="-68" w:right="-143"/>
    </w:pPr>
    <w:rPr>
      <w:rFonts w:ascii="楷体" w:eastAsia="楷体" w:hAnsi="楷体"/>
      <w:sz w:val="18"/>
      <w:szCs w:val="18"/>
    </w:rPr>
  </w:style>
  <w:style w:type="paragraph" w:customStyle="1" w:styleId="affffff1">
    <w:name w:val="落款"/>
    <w:basedOn w:val="a1"/>
    <w:rsid w:val="0093441C"/>
    <w:pPr>
      <w:spacing w:line="440" w:lineRule="exact"/>
      <w:ind w:firstLineChars="200" w:firstLine="420"/>
    </w:pPr>
    <w:rPr>
      <w:rFonts w:ascii="华文细黑" w:hAnsi="华文细黑"/>
      <w:kern w:val="0"/>
      <w:szCs w:val="24"/>
    </w:rPr>
  </w:style>
  <w:style w:type="paragraph" w:customStyle="1" w:styleId="xl68">
    <w:name w:val="xl68"/>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214">
    <w:name w:val="正文文本缩进 21"/>
    <w:basedOn w:val="a1"/>
    <w:qFormat/>
    <w:rsid w:val="0093441C"/>
    <w:pPr>
      <w:adjustRightInd w:val="0"/>
      <w:spacing w:line="400" w:lineRule="atLeast"/>
      <w:ind w:firstLineChars="200" w:firstLine="540"/>
      <w:textAlignment w:val="baseline"/>
    </w:pPr>
    <w:rPr>
      <w:rFonts w:ascii="宋体"/>
      <w:kern w:val="0"/>
      <w:sz w:val="24"/>
      <w:szCs w:val="20"/>
    </w:rPr>
  </w:style>
  <w:style w:type="paragraph" w:customStyle="1" w:styleId="xl36">
    <w:name w:val="xl36"/>
    <w:basedOn w:val="a1"/>
    <w:rsid w:val="0093441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215">
    <w:name w:val="正文文本 21"/>
    <w:basedOn w:val="a1"/>
    <w:qFormat/>
    <w:rsid w:val="0093441C"/>
    <w:pPr>
      <w:adjustRightInd w:val="0"/>
      <w:spacing w:line="360" w:lineRule="atLeast"/>
      <w:ind w:left="480" w:firstLineChars="200" w:firstLine="200"/>
      <w:textAlignment w:val="baseline"/>
    </w:pPr>
    <w:rPr>
      <w:rFonts w:ascii="宋体"/>
      <w:kern w:val="0"/>
      <w:sz w:val="24"/>
      <w:szCs w:val="20"/>
    </w:rPr>
  </w:style>
  <w:style w:type="paragraph" w:customStyle="1" w:styleId="CharCharCharCharChar">
    <w:name w:val="Char Char Char Char Char"/>
    <w:basedOn w:val="af0"/>
    <w:qFormat/>
    <w:rsid w:val="0093441C"/>
    <w:pPr>
      <w:adjustRightInd w:val="0"/>
      <w:spacing w:line="436" w:lineRule="exact"/>
      <w:ind w:left="357"/>
      <w:jc w:val="left"/>
      <w:outlineLvl w:val="3"/>
    </w:pPr>
    <w:rPr>
      <w:rFonts w:ascii="Tahoma" w:hAnsi="Tahoma"/>
      <w:b/>
      <w:kern w:val="0"/>
      <w:sz w:val="24"/>
      <w:szCs w:val="28"/>
    </w:rPr>
  </w:style>
  <w:style w:type="paragraph" w:customStyle="1" w:styleId="xl38">
    <w:name w:val="xl38"/>
    <w:basedOn w:val="a1"/>
    <w:rsid w:val="0093441C"/>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62">
    <w:name w:val="xl62"/>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微软雅黑" w:hAnsi="Calibri"/>
      <w:kern w:val="0"/>
      <w:sz w:val="22"/>
      <w:szCs w:val="22"/>
    </w:rPr>
  </w:style>
  <w:style w:type="paragraph" w:customStyle="1" w:styleId="2a">
    <w:name w:val="目录2"/>
    <w:basedOn w:val="affe"/>
    <w:link w:val="2CharChar"/>
    <w:qFormat/>
    <w:rsid w:val="0093441C"/>
    <w:pPr>
      <w:pBdr>
        <w:bottom w:val="double" w:sz="4" w:space="1" w:color="auto"/>
      </w:pBdr>
      <w:topLinePunct/>
      <w:spacing w:before="360" w:after="360" w:line="360" w:lineRule="auto"/>
      <w:jc w:val="center"/>
    </w:pPr>
    <w:rPr>
      <w:rFonts w:eastAsiaTheme="minorEastAsia" w:hAnsi="宋体"/>
      <w:b/>
    </w:rPr>
  </w:style>
  <w:style w:type="paragraph" w:customStyle="1" w:styleId="xl25">
    <w:name w:val="xl25"/>
    <w:basedOn w:val="a1"/>
    <w:rsid w:val="0093441C"/>
    <w:pPr>
      <w:widowControl/>
      <w:pBdr>
        <w:top w:val="single" w:sz="4" w:space="0" w:color="auto"/>
        <w:left w:val="double" w:sz="6"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affffff2">
    <w:name w:val="标准"/>
    <w:basedOn w:val="a1"/>
    <w:rsid w:val="0093441C"/>
    <w:pPr>
      <w:adjustRightInd w:val="0"/>
      <w:spacing w:line="360" w:lineRule="auto"/>
      <w:jc w:val="center"/>
      <w:textAlignment w:val="baseline"/>
    </w:pPr>
    <w:rPr>
      <w:rFonts w:ascii="宋体" w:eastAsia="微软雅黑" w:hAnsi="Calibri"/>
      <w:kern w:val="0"/>
      <w:sz w:val="24"/>
      <w:szCs w:val="20"/>
    </w:rPr>
  </w:style>
  <w:style w:type="paragraph" w:customStyle="1" w:styleId="affffff3">
    <w:name w:val="样式表"/>
    <w:basedOn w:val="a"/>
    <w:rsid w:val="0093441C"/>
    <w:pPr>
      <w:numPr>
        <w:numId w:val="0"/>
      </w:numPr>
      <w:tabs>
        <w:tab w:val="left" w:pos="425"/>
      </w:tabs>
      <w:adjustRightInd w:val="0"/>
      <w:snapToGrid w:val="0"/>
      <w:spacing w:before="60" w:after="60"/>
      <w:jc w:val="center"/>
    </w:pPr>
    <w:rPr>
      <w:rFonts w:ascii="宋体" w:eastAsia="等线" w:hAnsi="Plotter" w:cs="Times New Roman" w:hint="eastAsia"/>
      <w:sz w:val="24"/>
      <w:szCs w:val="20"/>
    </w:rPr>
  </w:style>
  <w:style w:type="paragraph" w:customStyle="1" w:styleId="BG6">
    <w:name w:val="BG6"/>
    <w:basedOn w:val="BG5-"/>
    <w:rsid w:val="0093441C"/>
    <w:pPr>
      <w:spacing w:line="140" w:lineRule="exact"/>
    </w:pPr>
    <w:rPr>
      <w:sz w:val="15"/>
    </w:rPr>
  </w:style>
  <w:style w:type="paragraph" w:customStyle="1" w:styleId="GB2312787815">
    <w:name w:val="样式 仿宋_GB2312 四号 段前: 7.8 磅 段后: 7.8 磅 行距: 1.5 倍行距"/>
    <w:basedOn w:val="a1"/>
    <w:rsid w:val="0093441C"/>
    <w:pPr>
      <w:spacing w:before="156" w:after="156" w:line="360" w:lineRule="auto"/>
      <w:ind w:firstLineChars="225" w:firstLine="630"/>
    </w:pPr>
    <w:rPr>
      <w:rFonts w:ascii="Arial" w:hAnsi="Arial"/>
      <w:sz w:val="24"/>
      <w:szCs w:val="20"/>
    </w:rPr>
  </w:style>
  <w:style w:type="paragraph" w:customStyle="1" w:styleId="affffff4">
    <w:name w:val="表头文字"/>
    <w:basedOn w:val="a1"/>
    <w:next w:val="a1"/>
    <w:rsid w:val="0093441C"/>
    <w:pPr>
      <w:adjustRightInd w:val="0"/>
      <w:snapToGrid w:val="0"/>
      <w:spacing w:before="100" w:after="50" w:line="440" w:lineRule="exact"/>
      <w:jc w:val="center"/>
    </w:pPr>
    <w:rPr>
      <w:rFonts w:eastAsia="黑体"/>
      <w:b/>
      <w:sz w:val="28"/>
      <w:szCs w:val="20"/>
    </w:rPr>
  </w:style>
  <w:style w:type="paragraph" w:customStyle="1" w:styleId="affffff5">
    <w:name w:val="新表"/>
    <w:basedOn w:val="a1"/>
    <w:rsid w:val="0093441C"/>
    <w:pPr>
      <w:adjustRightInd w:val="0"/>
      <w:snapToGrid w:val="0"/>
      <w:spacing w:before="60" w:after="60"/>
      <w:jc w:val="center"/>
    </w:pPr>
    <w:rPr>
      <w:rFonts w:ascii="宋体" w:hAnsi="宋体"/>
      <w:spacing w:val="6"/>
      <w:sz w:val="24"/>
      <w:szCs w:val="24"/>
    </w:rPr>
  </w:style>
  <w:style w:type="paragraph" w:customStyle="1" w:styleId="CharCharCharCharCharChar1CharCharCharChar0">
    <w:name w:val="Char Char Char Char Char Char1 Char Char Char Char"/>
    <w:basedOn w:val="a1"/>
    <w:rsid w:val="0093441C"/>
    <w:rPr>
      <w:rFonts w:ascii="仿宋_GB2312" w:eastAsia="仿宋_GB2312"/>
      <w:b/>
      <w:sz w:val="32"/>
      <w:szCs w:val="32"/>
    </w:rPr>
  </w:style>
  <w:style w:type="paragraph" w:customStyle="1" w:styleId="Char1d">
    <w:name w:val="Char1"/>
    <w:basedOn w:val="a1"/>
    <w:rsid w:val="0093441C"/>
    <w:rPr>
      <w:rFonts w:ascii="宋体" w:eastAsia="微软雅黑" w:hAnsi="Calibri"/>
      <w:kern w:val="0"/>
      <w:sz w:val="34"/>
      <w:szCs w:val="20"/>
    </w:rPr>
  </w:style>
  <w:style w:type="paragraph" w:customStyle="1" w:styleId="xl44">
    <w:name w:val="xl44"/>
    <w:basedOn w:val="a1"/>
    <w:rsid w:val="0093441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40015">
    <w:name w:val="标题4 + 小四 段前: 0 磅 段后: 0 磅 行距: 1.5 倍行距"/>
    <w:basedOn w:val="a1"/>
    <w:rsid w:val="0093441C"/>
    <w:pPr>
      <w:keepNext/>
      <w:adjustRightInd w:val="0"/>
      <w:snapToGrid w:val="0"/>
      <w:spacing w:line="360" w:lineRule="auto"/>
      <w:jc w:val="center"/>
      <w:outlineLvl w:val="1"/>
    </w:pPr>
    <w:rPr>
      <w:rFonts w:ascii="Arial" w:eastAsia="黑体" w:hAnsi="Arial" w:cs="宋体"/>
      <w:bCs/>
      <w:sz w:val="24"/>
      <w:szCs w:val="20"/>
    </w:rPr>
  </w:style>
  <w:style w:type="paragraph" w:customStyle="1" w:styleId="affffff6">
    <w:name w:val="目录文字"/>
    <w:basedOn w:val="a1"/>
    <w:rsid w:val="0093441C"/>
    <w:pPr>
      <w:widowControl/>
      <w:spacing w:line="480" w:lineRule="auto"/>
      <w:jc w:val="left"/>
    </w:pPr>
    <w:rPr>
      <w:rFonts w:ascii="宋体" w:hAnsi="宋体"/>
      <w:kern w:val="0"/>
      <w:sz w:val="24"/>
      <w:szCs w:val="20"/>
    </w:rPr>
  </w:style>
  <w:style w:type="paragraph" w:customStyle="1" w:styleId="CharCharCharCharCharCharChar">
    <w:name w:val="Char Char Char Char Char Char Char"/>
    <w:basedOn w:val="a1"/>
    <w:qFormat/>
    <w:rsid w:val="0093441C"/>
    <w:pPr>
      <w:adjustRightInd w:val="0"/>
      <w:snapToGrid w:val="0"/>
      <w:spacing w:line="360" w:lineRule="auto"/>
      <w:ind w:firstLineChars="200" w:firstLine="200"/>
      <w:jc w:val="left"/>
    </w:pPr>
    <w:rPr>
      <w:rFonts w:ascii="仿宋_GB2312" w:eastAsia="仿宋_GB2312" w:hAnsi="仿宋_GB2312" w:cs="宋体"/>
      <w:sz w:val="24"/>
      <w:szCs w:val="24"/>
    </w:rPr>
  </w:style>
  <w:style w:type="paragraph" w:customStyle="1" w:styleId="xl46">
    <w:name w:val="xl46"/>
    <w:basedOn w:val="a1"/>
    <w:rsid w:val="0093441C"/>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20">
    <w:name w:val="封面下底12"/>
    <w:basedOn w:val="a1"/>
    <w:next w:val="a1"/>
    <w:qFormat/>
    <w:rsid w:val="0093441C"/>
    <w:pPr>
      <w:widowControl/>
      <w:autoSpaceDE w:val="0"/>
      <w:autoSpaceDN w:val="0"/>
      <w:adjustRightInd w:val="0"/>
      <w:spacing w:line="400" w:lineRule="atLeast"/>
      <w:ind w:left="-57" w:rightChars="3" w:right="7"/>
      <w:jc w:val="center"/>
    </w:pPr>
    <w:rPr>
      <w:rFonts w:ascii="黑体" w:eastAsia="黑体" w:hAnsi="黑体" w:cs="宋体"/>
      <w:kern w:val="0"/>
      <w:sz w:val="32"/>
      <w:szCs w:val="30"/>
    </w:rPr>
  </w:style>
  <w:style w:type="paragraph" w:customStyle="1" w:styleId="xl65">
    <w:name w:val="xl65"/>
    <w:basedOn w:val="a1"/>
    <w:rsid w:val="0093441C"/>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微软雅黑" w:hAnsi="Calibri"/>
      <w:kern w:val="0"/>
      <w:sz w:val="22"/>
      <w:szCs w:val="22"/>
    </w:rPr>
  </w:style>
  <w:style w:type="paragraph" w:customStyle="1" w:styleId="xl75">
    <w:name w:val="xl75"/>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115">
    <w:name w:val="样式 宋体 11.5 磅"/>
    <w:basedOn w:val="a1"/>
    <w:rsid w:val="0093441C"/>
    <w:pPr>
      <w:snapToGrid w:val="0"/>
      <w:spacing w:line="480" w:lineRule="exact"/>
    </w:pPr>
    <w:rPr>
      <w:rFonts w:ascii="宋体" w:eastAsia="微软雅黑" w:hAnsi="Courier New"/>
      <w:kern w:val="0"/>
      <w:sz w:val="23"/>
      <w:szCs w:val="23"/>
    </w:rPr>
  </w:style>
  <w:style w:type="paragraph" w:customStyle="1" w:styleId="afff1">
    <w:name w:val="！正文"/>
    <w:basedOn w:val="a1"/>
    <w:link w:val="Char5"/>
    <w:qFormat/>
    <w:rsid w:val="0093441C"/>
    <w:pPr>
      <w:spacing w:line="360" w:lineRule="auto"/>
      <w:ind w:firstLineChars="200" w:firstLine="480"/>
    </w:pPr>
    <w:rPr>
      <w:rFonts w:ascii="Arial" w:eastAsiaTheme="minorEastAsia" w:hAnsi="Arial" w:cs="宋体"/>
      <w:sz w:val="24"/>
      <w:szCs w:val="24"/>
    </w:rPr>
  </w:style>
  <w:style w:type="paragraph" w:customStyle="1" w:styleId="LBG5">
    <w:name w:val="LBG5"/>
    <w:basedOn w:val="a1"/>
    <w:rsid w:val="0093441C"/>
    <w:pPr>
      <w:autoSpaceDE w:val="0"/>
      <w:autoSpaceDN w:val="0"/>
      <w:adjustRightInd w:val="0"/>
      <w:spacing w:line="200" w:lineRule="exact"/>
      <w:jc w:val="left"/>
    </w:pPr>
    <w:rPr>
      <w:rFonts w:ascii="@宋体" w:eastAsia="微软雅黑" w:hAnsi="Calibri"/>
      <w:kern w:val="0"/>
      <w:sz w:val="34"/>
      <w:szCs w:val="20"/>
    </w:rPr>
  </w:style>
  <w:style w:type="paragraph" w:customStyle="1" w:styleId="1f9">
    <w:name w:val="正文1"/>
    <w:qFormat/>
    <w:rsid w:val="0093441C"/>
    <w:pPr>
      <w:widowControl w:val="0"/>
      <w:adjustRightInd w:val="0"/>
      <w:spacing w:line="312" w:lineRule="atLeast"/>
      <w:jc w:val="both"/>
    </w:pPr>
    <w:rPr>
      <w:rFonts w:ascii="宋体" w:eastAsia="等线" w:hAnsi="等线" w:cs="等线"/>
      <w:kern w:val="0"/>
      <w:sz w:val="34"/>
      <w:szCs w:val="20"/>
    </w:rPr>
  </w:style>
  <w:style w:type="paragraph" w:customStyle="1" w:styleId="511">
    <w:name w:val="目录 51"/>
    <w:basedOn w:val="a1"/>
    <w:uiPriority w:val="1"/>
    <w:qFormat/>
    <w:rsid w:val="0093441C"/>
    <w:pPr>
      <w:autoSpaceDE w:val="0"/>
      <w:autoSpaceDN w:val="0"/>
      <w:spacing w:before="190"/>
      <w:ind w:left="710"/>
      <w:jc w:val="left"/>
    </w:pPr>
    <w:rPr>
      <w:rFonts w:ascii="宋体" w:hAnsi="宋体" w:cs="宋体"/>
      <w:b/>
      <w:bCs/>
      <w:i/>
      <w:kern w:val="0"/>
      <w:sz w:val="22"/>
      <w:szCs w:val="22"/>
      <w:lang w:eastAsia="en-US"/>
    </w:rPr>
  </w:style>
  <w:style w:type="paragraph" w:customStyle="1" w:styleId="LBG4">
    <w:name w:val="LBG4"/>
    <w:basedOn w:val="a1"/>
    <w:rsid w:val="0093441C"/>
    <w:pPr>
      <w:autoSpaceDE w:val="0"/>
      <w:autoSpaceDN w:val="0"/>
      <w:adjustRightInd w:val="0"/>
      <w:spacing w:line="240" w:lineRule="exact"/>
      <w:jc w:val="left"/>
    </w:pPr>
    <w:rPr>
      <w:rFonts w:ascii="@宋体" w:eastAsia="微软雅黑" w:hAnsi="Calibri"/>
      <w:kern w:val="0"/>
      <w:sz w:val="28"/>
      <w:szCs w:val="20"/>
    </w:rPr>
  </w:style>
  <w:style w:type="paragraph" w:customStyle="1" w:styleId="BG7">
    <w:name w:val="BG7"/>
    <w:basedOn w:val="BBT"/>
    <w:rsid w:val="0093441C"/>
    <w:pPr>
      <w:spacing w:before="0" w:after="0" w:line="80" w:lineRule="exact"/>
    </w:pPr>
    <w:rPr>
      <w:sz w:val="11"/>
    </w:rPr>
  </w:style>
  <w:style w:type="paragraph" w:customStyle="1" w:styleId="xl56">
    <w:name w:val="xl56"/>
    <w:basedOn w:val="a1"/>
    <w:rsid w:val="0093441C"/>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eastAsia="微软雅黑" w:hAnsi="Calibri"/>
      <w:kern w:val="0"/>
      <w:sz w:val="22"/>
      <w:szCs w:val="22"/>
    </w:rPr>
  </w:style>
  <w:style w:type="paragraph" w:customStyle="1" w:styleId="TableTextChar2">
    <w:name w:val="Table Text Char2"/>
    <w:link w:val="TableTextChar2CharChar"/>
    <w:qFormat/>
    <w:rsid w:val="0093441C"/>
    <w:pPr>
      <w:snapToGrid w:val="0"/>
      <w:spacing w:before="80" w:after="80"/>
    </w:pPr>
    <w:rPr>
      <w:rFonts w:ascii="Arial" w:eastAsia="Times New Roman" w:hAnsi="Arial" w:cs="Arial"/>
      <w:sz w:val="18"/>
      <w:szCs w:val="18"/>
    </w:rPr>
  </w:style>
  <w:style w:type="paragraph" w:customStyle="1" w:styleId="xl34">
    <w:name w:val="xl34"/>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rPr>
  </w:style>
  <w:style w:type="paragraph" w:customStyle="1" w:styleId="affffff7">
    <w:name w:val="标题一"/>
    <w:basedOn w:val="1"/>
    <w:rsid w:val="0093441C"/>
    <w:pPr>
      <w:keepNext w:val="0"/>
      <w:tabs>
        <w:tab w:val="left" w:pos="960"/>
      </w:tabs>
      <w:spacing w:beforeLines="2000" w:after="0" w:line="360" w:lineRule="auto"/>
      <w:ind w:left="960" w:hanging="720"/>
      <w:jc w:val="center"/>
    </w:pPr>
    <w:rPr>
      <w:snapToGrid w:val="0"/>
      <w:kern w:val="2"/>
    </w:rPr>
  </w:style>
  <w:style w:type="paragraph" w:customStyle="1" w:styleId="affffff8">
    <w:name w:val="格式３"/>
    <w:basedOn w:val="a1"/>
    <w:rsid w:val="0093441C"/>
    <w:pPr>
      <w:spacing w:line="420" w:lineRule="exact"/>
      <w:ind w:left="600" w:hangingChars="250" w:hanging="600"/>
    </w:pPr>
    <w:rPr>
      <w:rFonts w:ascii="宋体" w:hAnsi="宋体"/>
      <w:color w:val="000000"/>
      <w:sz w:val="24"/>
      <w:szCs w:val="20"/>
    </w:rPr>
  </w:style>
  <w:style w:type="paragraph" w:customStyle="1" w:styleId="222">
    <w:name w:val="正文文本缩进 22"/>
    <w:basedOn w:val="a1"/>
    <w:rsid w:val="0093441C"/>
    <w:pPr>
      <w:adjustRightInd w:val="0"/>
      <w:spacing w:line="400" w:lineRule="atLeast"/>
      <w:ind w:firstLine="540"/>
      <w:textAlignment w:val="baseline"/>
    </w:pPr>
    <w:rPr>
      <w:rFonts w:ascii="宋体"/>
      <w:kern w:val="0"/>
      <w:sz w:val="24"/>
      <w:szCs w:val="20"/>
    </w:rPr>
  </w:style>
  <w:style w:type="paragraph" w:customStyle="1" w:styleId="611">
    <w:name w:val="目录 61"/>
    <w:basedOn w:val="a1"/>
    <w:uiPriority w:val="1"/>
    <w:qFormat/>
    <w:rsid w:val="0093441C"/>
    <w:pPr>
      <w:autoSpaceDE w:val="0"/>
      <w:autoSpaceDN w:val="0"/>
      <w:spacing w:before="190"/>
      <w:ind w:left="804"/>
      <w:jc w:val="left"/>
    </w:pPr>
    <w:rPr>
      <w:rFonts w:ascii="宋体" w:hAnsi="宋体" w:cs="宋体"/>
      <w:kern w:val="0"/>
      <w:sz w:val="18"/>
      <w:szCs w:val="18"/>
      <w:lang w:eastAsia="en-US"/>
    </w:rPr>
  </w:style>
  <w:style w:type="paragraph" w:customStyle="1" w:styleId="1ff5">
    <w:name w:val="1"/>
    <w:basedOn w:val="a1"/>
    <w:next w:val="a1"/>
    <w:qFormat/>
    <w:rsid w:val="0093441C"/>
    <w:rPr>
      <w:rFonts w:ascii="Courier New" w:eastAsia="HiddenHorzOCl" w:hAnsi="Courier New"/>
      <w:szCs w:val="24"/>
    </w:rPr>
  </w:style>
  <w:style w:type="paragraph" w:customStyle="1" w:styleId="CM57">
    <w:name w:val="CM57"/>
    <w:basedOn w:val="Default"/>
    <w:next w:val="Default"/>
    <w:rsid w:val="0093441C"/>
    <w:pPr>
      <w:spacing w:line="343" w:lineRule="atLeast"/>
    </w:pPr>
    <w:rPr>
      <w:rFonts w:hAnsi="黑体" w:cs="Times New Roman"/>
      <w:color w:val="auto"/>
    </w:rPr>
  </w:style>
  <w:style w:type="paragraph" w:customStyle="1" w:styleId="xl27">
    <w:name w:val="xl27"/>
    <w:basedOn w:val="a1"/>
    <w:rsid w:val="0093441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54">
    <w:name w:val="xl54"/>
    <w:basedOn w:val="a1"/>
    <w:rsid w:val="0093441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微软雅黑" w:hAnsi="Calibri"/>
      <w:kern w:val="0"/>
      <w:sz w:val="22"/>
      <w:szCs w:val="22"/>
    </w:rPr>
  </w:style>
  <w:style w:type="paragraph" w:customStyle="1" w:styleId="3f">
    <w:name w:val="表格3"/>
    <w:basedOn w:val="a1"/>
    <w:qFormat/>
    <w:rsid w:val="0093441C"/>
    <w:pPr>
      <w:adjustRightInd w:val="0"/>
      <w:spacing w:line="420" w:lineRule="atLeast"/>
      <w:textAlignment w:val="baseline"/>
    </w:pPr>
    <w:rPr>
      <w:rFonts w:eastAsia="楷体"/>
      <w:kern w:val="0"/>
      <w:szCs w:val="20"/>
    </w:rPr>
  </w:style>
  <w:style w:type="paragraph" w:customStyle="1" w:styleId="48">
    <w:name w:val="表格4"/>
    <w:basedOn w:val="a1"/>
    <w:rsid w:val="0093441C"/>
    <w:pPr>
      <w:adjustRightInd w:val="0"/>
      <w:spacing w:line="420" w:lineRule="atLeast"/>
      <w:ind w:left="1021"/>
      <w:textAlignment w:val="baseline"/>
    </w:pPr>
    <w:rPr>
      <w:rFonts w:ascii="宋体" w:eastAsia="微软雅黑" w:hAnsi="Calibri"/>
      <w:kern w:val="0"/>
      <w:sz w:val="34"/>
      <w:szCs w:val="20"/>
    </w:rPr>
  </w:style>
  <w:style w:type="paragraph" w:customStyle="1" w:styleId="3New">
    <w:name w:val="标题 3 New"/>
    <w:basedOn w:val="New"/>
    <w:next w:val="New"/>
    <w:rsid w:val="0093441C"/>
    <w:pPr>
      <w:keepNext/>
      <w:keepLines/>
      <w:spacing w:before="260" w:after="260" w:line="415" w:lineRule="auto"/>
      <w:outlineLvl w:val="2"/>
    </w:pPr>
    <w:rPr>
      <w:b/>
      <w:bCs/>
      <w:sz w:val="32"/>
      <w:szCs w:val="32"/>
    </w:rPr>
  </w:style>
  <w:style w:type="paragraph" w:customStyle="1" w:styleId="16620">
    <w:name w:val="样式 标题 1 + 黑体 三号 非加粗 居中 段前: 6 磅 段后: 6 磅 行距: 固定值 20 磅"/>
    <w:basedOn w:val="1"/>
    <w:rsid w:val="0093441C"/>
    <w:pPr>
      <w:spacing w:before="120" w:after="120" w:line="400" w:lineRule="exact"/>
      <w:jc w:val="center"/>
    </w:pPr>
    <w:rPr>
      <w:rFonts w:ascii="黑体" w:eastAsia="黑体" w:hAnsi="黑体" w:cs="宋体"/>
      <w:b w:val="0"/>
      <w:bCs w:val="0"/>
      <w:sz w:val="32"/>
      <w:szCs w:val="20"/>
    </w:rPr>
  </w:style>
  <w:style w:type="paragraph" w:customStyle="1" w:styleId="xl23">
    <w:name w:val="xl23"/>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2110">
    <w:name w:val="样式 港珠澳正文 + 首行缩进:  2 字符 段前: 1 行 段后: 1 行"/>
    <w:basedOn w:val="a1"/>
    <w:rsid w:val="0093441C"/>
    <w:pPr>
      <w:spacing w:line="360" w:lineRule="auto"/>
      <w:ind w:firstLineChars="200" w:firstLine="200"/>
      <w:jc w:val="left"/>
    </w:pPr>
    <w:rPr>
      <w:rFonts w:ascii="宋体" w:eastAsia="微软雅黑" w:hAnsi="Calibri" w:cs="宋体"/>
      <w:color w:val="000000"/>
      <w:kern w:val="0"/>
      <w:sz w:val="24"/>
      <w:szCs w:val="20"/>
    </w:rPr>
  </w:style>
  <w:style w:type="paragraph" w:customStyle="1" w:styleId="affffff9">
    <w:name w:val="小标题"/>
    <w:basedOn w:val="a1"/>
    <w:rsid w:val="0093441C"/>
    <w:pPr>
      <w:spacing w:before="240" w:after="240"/>
    </w:pPr>
    <w:rPr>
      <w:rFonts w:ascii="宋体" w:eastAsia="创艺简黑体" w:hAnsi="Calibri"/>
      <w:b/>
      <w:w w:val="95"/>
      <w:kern w:val="0"/>
      <w:sz w:val="34"/>
      <w:szCs w:val="20"/>
    </w:rPr>
  </w:style>
  <w:style w:type="paragraph" w:customStyle="1" w:styleId="CharChar1CharCharChar">
    <w:name w:val="Char Char1 Char Char Char"/>
    <w:basedOn w:val="a1"/>
    <w:rsid w:val="0093441C"/>
    <w:rPr>
      <w:kern w:val="0"/>
      <w:sz w:val="20"/>
      <w:szCs w:val="20"/>
    </w:rPr>
  </w:style>
  <w:style w:type="paragraph" w:customStyle="1" w:styleId="XBT">
    <w:name w:val="XBT_"/>
    <w:basedOn w:val="XBT0"/>
    <w:rsid w:val="0093441C"/>
    <w:pPr>
      <w:shd w:val="pct30" w:color="auto" w:fill="auto"/>
    </w:pPr>
  </w:style>
  <w:style w:type="paragraph" w:customStyle="1" w:styleId="xl26">
    <w:name w:val="xl26"/>
    <w:basedOn w:val="a1"/>
    <w:rsid w:val="0093441C"/>
    <w:pPr>
      <w:widowControl/>
      <w:pBdr>
        <w:left w:val="double" w:sz="6"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rsid w:val="0093441C"/>
    <w:rPr>
      <w:szCs w:val="24"/>
    </w:rPr>
  </w:style>
  <w:style w:type="paragraph" w:customStyle="1" w:styleId="xl78">
    <w:name w:val="xl78"/>
    <w:basedOn w:val="a1"/>
    <w:rsid w:val="0093441C"/>
    <w:pPr>
      <w:widowControl/>
      <w:spacing w:before="100" w:beforeAutospacing="1" w:after="100" w:afterAutospacing="1"/>
      <w:jc w:val="center"/>
    </w:pPr>
    <w:rPr>
      <w:rFonts w:ascii="宋体" w:hAnsi="宋体" w:cs="宋体"/>
      <w:b/>
      <w:bCs/>
      <w:kern w:val="0"/>
      <w:sz w:val="32"/>
      <w:szCs w:val="32"/>
    </w:rPr>
  </w:style>
  <w:style w:type="paragraph" w:customStyle="1" w:styleId="xl84">
    <w:name w:val="xl84"/>
    <w:basedOn w:val="a1"/>
    <w:rsid w:val="0093441C"/>
    <w:pPr>
      <w:widowControl/>
      <w:pBdr>
        <w:bottom w:val="single" w:sz="4" w:space="0" w:color="auto"/>
      </w:pBdr>
      <w:spacing w:before="100" w:beforeAutospacing="1" w:after="100" w:afterAutospacing="1"/>
      <w:jc w:val="right"/>
    </w:pPr>
    <w:rPr>
      <w:kern w:val="0"/>
      <w:sz w:val="22"/>
      <w:szCs w:val="22"/>
    </w:rPr>
  </w:style>
  <w:style w:type="paragraph" w:customStyle="1" w:styleId="font6">
    <w:name w:val="font6"/>
    <w:basedOn w:val="a1"/>
    <w:rsid w:val="0093441C"/>
    <w:pPr>
      <w:widowControl/>
      <w:spacing w:before="100" w:beforeAutospacing="1" w:after="100" w:afterAutospacing="1"/>
      <w:jc w:val="left"/>
    </w:pPr>
    <w:rPr>
      <w:rFonts w:ascii="宋体" w:hAnsi="宋体" w:hint="eastAsia"/>
      <w:kern w:val="0"/>
      <w:sz w:val="20"/>
      <w:szCs w:val="20"/>
    </w:rPr>
  </w:style>
  <w:style w:type="paragraph" w:customStyle="1" w:styleId="TOC1">
    <w:name w:val="TOC 标题1"/>
    <w:basedOn w:val="1"/>
    <w:next w:val="a1"/>
    <w:qFormat/>
    <w:rsid w:val="0093441C"/>
    <w:pPr>
      <w:widowControl/>
      <w:spacing w:before="480" w:after="0" w:line="276" w:lineRule="auto"/>
      <w:jc w:val="left"/>
      <w:outlineLvl w:val="9"/>
    </w:pPr>
    <w:rPr>
      <w:rFonts w:ascii="Cambria" w:hAnsi="Cambria"/>
      <w:color w:val="365F91"/>
      <w:kern w:val="0"/>
      <w:sz w:val="28"/>
      <w:szCs w:val="28"/>
    </w:rPr>
  </w:style>
  <w:style w:type="paragraph" w:customStyle="1" w:styleId="Char1e">
    <w:name w:val="Char1"/>
    <w:basedOn w:val="a1"/>
    <w:rsid w:val="0093441C"/>
    <w:pPr>
      <w:spacing w:line="360" w:lineRule="auto"/>
      <w:ind w:firstLineChars="200" w:firstLine="200"/>
    </w:pPr>
    <w:rPr>
      <w:rFonts w:ascii="宋体" w:eastAsia="微软雅黑" w:hAnsi="宋体" w:cs="宋体"/>
      <w:kern w:val="0"/>
      <w:sz w:val="24"/>
      <w:szCs w:val="20"/>
    </w:rPr>
  </w:style>
  <w:style w:type="paragraph" w:customStyle="1" w:styleId="BG4-">
    <w:name w:val="BG4-"/>
    <w:basedOn w:val="BG5"/>
    <w:rsid w:val="0093441C"/>
    <w:pPr>
      <w:spacing w:line="240" w:lineRule="exact"/>
    </w:pPr>
    <w:rPr>
      <w:sz w:val="24"/>
    </w:rPr>
  </w:style>
  <w:style w:type="paragraph" w:customStyle="1" w:styleId="affffffa">
    <w:name w:val="三级条标题"/>
    <w:basedOn w:val="affff"/>
    <w:next w:val="a1"/>
    <w:rsid w:val="0093441C"/>
    <w:pPr>
      <w:numPr>
        <w:ilvl w:val="4"/>
      </w:numPr>
      <w:ind w:left="680" w:hanging="424"/>
      <w:outlineLvl w:val="4"/>
    </w:pPr>
  </w:style>
  <w:style w:type="paragraph" w:customStyle="1" w:styleId="LBG6-">
    <w:name w:val="LBG6-"/>
    <w:basedOn w:val="a1"/>
    <w:rsid w:val="0093441C"/>
    <w:pPr>
      <w:autoSpaceDE w:val="0"/>
      <w:autoSpaceDN w:val="0"/>
      <w:adjustRightInd w:val="0"/>
      <w:spacing w:line="120" w:lineRule="exact"/>
      <w:jc w:val="left"/>
    </w:pPr>
    <w:rPr>
      <w:rFonts w:ascii="@昆仑仿宋" w:eastAsia="微软雅黑" w:hAnsi="Calibri"/>
      <w:kern w:val="0"/>
      <w:sz w:val="13"/>
      <w:szCs w:val="20"/>
    </w:rPr>
  </w:style>
  <w:style w:type="paragraph" w:customStyle="1" w:styleId="1ff6">
    <w:name w:val="框图1"/>
    <w:qFormat/>
    <w:rsid w:val="0093441C"/>
    <w:pPr>
      <w:widowControl w:val="0"/>
      <w:spacing w:line="240" w:lineRule="exact"/>
      <w:jc w:val="center"/>
    </w:pPr>
    <w:rPr>
      <w:rFonts w:ascii="宋体" w:eastAsia="等线" w:hAnsi="宋体" w:cs="等线"/>
      <w:szCs w:val="24"/>
    </w:rPr>
  </w:style>
  <w:style w:type="paragraph" w:customStyle="1" w:styleId="1ff7">
    <w:name w:val="表左1"/>
    <w:basedOn w:val="a1"/>
    <w:rsid w:val="0093441C"/>
    <w:pPr>
      <w:adjustRightInd w:val="0"/>
      <w:spacing w:line="360" w:lineRule="atLeast"/>
      <w:jc w:val="left"/>
    </w:pPr>
    <w:rPr>
      <w:rFonts w:ascii="宋体" w:eastAsia="微软雅黑" w:hAnsi="Calibri"/>
      <w:kern w:val="0"/>
      <w:sz w:val="34"/>
      <w:szCs w:val="20"/>
    </w:rPr>
  </w:style>
  <w:style w:type="paragraph" w:customStyle="1" w:styleId="affffffb">
    <w:name w:val="表头"/>
    <w:qFormat/>
    <w:rsid w:val="0093441C"/>
    <w:pPr>
      <w:adjustRightInd w:val="0"/>
      <w:snapToGrid w:val="0"/>
      <w:spacing w:line="520" w:lineRule="exact"/>
      <w:jc w:val="center"/>
    </w:pPr>
    <w:rPr>
      <w:rFonts w:ascii="黑体" w:eastAsia="黑体" w:hAnsi="宋体" w:cs="等线"/>
      <w:spacing w:val="4"/>
      <w:kern w:val="0"/>
      <w:sz w:val="24"/>
      <w:szCs w:val="20"/>
    </w:rPr>
  </w:style>
  <w:style w:type="paragraph" w:styleId="afc">
    <w:name w:val="Intense Quote"/>
    <w:basedOn w:val="a1"/>
    <w:next w:val="a1"/>
    <w:link w:val="afb"/>
    <w:qFormat/>
    <w:rsid w:val="0093441C"/>
    <w:pPr>
      <w:pBdr>
        <w:bottom w:val="single" w:sz="4" w:space="4" w:color="4F81BD"/>
      </w:pBdr>
      <w:spacing w:before="200" w:after="280"/>
      <w:ind w:left="936" w:right="936"/>
    </w:pPr>
    <w:rPr>
      <w:rFonts w:asciiTheme="minorHAnsi" w:eastAsia="宋体" w:hAnsiTheme="minorHAnsi" w:cstheme="minorBidi"/>
      <w:b/>
      <w:bCs/>
      <w:i/>
      <w:iCs/>
      <w:color w:val="4F81BD"/>
      <w:szCs w:val="22"/>
    </w:rPr>
  </w:style>
  <w:style w:type="character" w:customStyle="1" w:styleId="Charf7">
    <w:name w:val="明显引用 Char"/>
    <w:basedOn w:val="a2"/>
    <w:uiPriority w:val="30"/>
    <w:rsid w:val="0093441C"/>
    <w:rPr>
      <w:rFonts w:ascii="等线" w:eastAsia="等线" w:hAnsi="等线" w:cs="等线"/>
      <w:i/>
      <w:iCs/>
      <w:color w:val="5B9BD5" w:themeColor="accent1"/>
      <w:szCs w:val="21"/>
    </w:rPr>
  </w:style>
  <w:style w:type="paragraph" w:customStyle="1" w:styleId="30201">
    <w:name w:val="样式 标题 3一、 + 宋体 小四 居中 段后: 0 磅 行距: 固定值 20 磅1"/>
    <w:basedOn w:val="3"/>
    <w:qFormat/>
    <w:rsid w:val="0093441C"/>
    <w:pPr>
      <w:autoSpaceDE w:val="0"/>
      <w:autoSpaceDN w:val="0"/>
      <w:adjustRightInd w:val="0"/>
      <w:spacing w:after="0" w:line="400" w:lineRule="exact"/>
      <w:jc w:val="center"/>
      <w:textAlignment w:val="baseline"/>
    </w:pPr>
    <w:rPr>
      <w:rFonts w:ascii="宋体" w:hAnsi="新宋体" w:cs="宋体"/>
      <w:sz w:val="28"/>
      <w:szCs w:val="20"/>
    </w:rPr>
  </w:style>
  <w:style w:type="paragraph" w:customStyle="1" w:styleId="xl47">
    <w:name w:val="xl47"/>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szCs w:val="20"/>
    </w:rPr>
  </w:style>
  <w:style w:type="paragraph" w:customStyle="1" w:styleId="1-2-3-">
    <w:name w:val="附件1-2-3-"/>
    <w:basedOn w:val="1---IIIII"/>
    <w:rsid w:val="0093441C"/>
    <w:pPr>
      <w:jc w:val="center"/>
    </w:pPr>
    <w:rPr>
      <w:sz w:val="24"/>
      <w:szCs w:val="24"/>
    </w:rPr>
  </w:style>
  <w:style w:type="paragraph" w:customStyle="1" w:styleId="union">
    <w:name w:val="union"/>
    <w:basedOn w:val="a1"/>
    <w:rsid w:val="0093441C"/>
    <w:pPr>
      <w:widowControl/>
      <w:spacing w:before="100" w:beforeAutospacing="1" w:after="100" w:afterAutospacing="1" w:line="270" w:lineRule="atLeast"/>
      <w:jc w:val="left"/>
    </w:pPr>
    <w:rPr>
      <w:rFonts w:ascii="宋体" w:hAnsi="宋体" w:cs="宋体"/>
      <w:kern w:val="0"/>
    </w:rPr>
  </w:style>
  <w:style w:type="paragraph" w:customStyle="1" w:styleId="216">
    <w:name w:val="正文文本 (2)1"/>
    <w:basedOn w:val="a1"/>
    <w:uiPriority w:val="99"/>
    <w:qFormat/>
    <w:rsid w:val="0093441C"/>
    <w:pPr>
      <w:shd w:val="clear" w:color="auto" w:fill="FFFFFF"/>
      <w:spacing w:before="300" w:line="439" w:lineRule="exact"/>
      <w:jc w:val="distribute"/>
    </w:pPr>
    <w:rPr>
      <w:rFonts w:ascii="MingLiU" w:eastAsia="MingLiU" w:hAnsi="Calibri"/>
      <w:spacing w:val="20"/>
      <w:kern w:val="0"/>
      <w:sz w:val="22"/>
      <w:szCs w:val="22"/>
    </w:rPr>
  </w:style>
  <w:style w:type="paragraph" w:customStyle="1" w:styleId="Char1CharCharChar">
    <w:name w:val="Char1 Char Char Char"/>
    <w:basedOn w:val="a1"/>
    <w:rsid w:val="0093441C"/>
    <w:rPr>
      <w:rFonts w:ascii="Tahoma" w:eastAsia="仿宋_GB2312" w:hAnsi="Tahoma"/>
      <w:b/>
      <w:kern w:val="0"/>
      <w:sz w:val="24"/>
      <w:szCs w:val="20"/>
    </w:rPr>
  </w:style>
  <w:style w:type="paragraph" w:customStyle="1" w:styleId="xl58">
    <w:name w:val="xl58"/>
    <w:basedOn w:val="a1"/>
    <w:rsid w:val="0093441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hint="eastAsia"/>
      <w:kern w:val="0"/>
      <w:sz w:val="22"/>
      <w:szCs w:val="22"/>
    </w:rPr>
  </w:style>
  <w:style w:type="paragraph" w:customStyle="1" w:styleId="xl43">
    <w:name w:val="xl43"/>
    <w:basedOn w:val="a1"/>
    <w:rsid w:val="0093441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ParaChar">
    <w:name w:val="默认段落字体 Para Char"/>
    <w:basedOn w:val="a1"/>
    <w:rsid w:val="0093441C"/>
    <w:pPr>
      <w:spacing w:line="360" w:lineRule="auto"/>
      <w:ind w:firstLineChars="200" w:firstLine="200"/>
    </w:pPr>
    <w:rPr>
      <w:rFonts w:ascii="宋体" w:hAnsi="宋体" w:cs="宋体"/>
      <w:sz w:val="24"/>
      <w:szCs w:val="24"/>
    </w:rPr>
  </w:style>
  <w:style w:type="paragraph" w:customStyle="1" w:styleId="font7">
    <w:name w:val="font7"/>
    <w:basedOn w:val="a1"/>
    <w:rsid w:val="0093441C"/>
    <w:pPr>
      <w:widowControl/>
      <w:spacing w:before="100" w:beforeAutospacing="1" w:after="100" w:afterAutospacing="1"/>
      <w:jc w:val="left"/>
    </w:pPr>
    <w:rPr>
      <w:rFonts w:ascii="宋体" w:hAnsi="宋体" w:hint="eastAsia"/>
      <w:color w:val="FF0000"/>
      <w:kern w:val="0"/>
      <w:sz w:val="20"/>
      <w:szCs w:val="20"/>
    </w:rPr>
  </w:style>
  <w:style w:type="paragraph" w:customStyle="1" w:styleId="2TimesNewRomanGB23125">
    <w:name w:val="样式 标题 2 + (西文) Times New Roman (中文) 楷体_GB2312 居中 段前: 5 磅 段后:..."/>
    <w:basedOn w:val="1"/>
    <w:next w:val="a1"/>
    <w:rsid w:val="0093441C"/>
    <w:pPr>
      <w:spacing w:before="100" w:after="100" w:line="240" w:lineRule="auto"/>
      <w:jc w:val="center"/>
    </w:pPr>
    <w:rPr>
      <w:rFonts w:eastAsia="黑体" w:cs="宋体"/>
      <w:b w:val="0"/>
      <w:bCs w:val="0"/>
    </w:rPr>
  </w:style>
  <w:style w:type="paragraph" w:customStyle="1" w:styleId="73">
    <w:name w:val="样式7"/>
    <w:basedOn w:val="afff"/>
    <w:qFormat/>
    <w:rsid w:val="0093441C"/>
    <w:pPr>
      <w:spacing w:line="360" w:lineRule="auto"/>
    </w:pPr>
  </w:style>
  <w:style w:type="paragraph" w:customStyle="1" w:styleId="49">
    <w:name w:val="封面样式4"/>
    <w:basedOn w:val="a1"/>
    <w:rsid w:val="0093441C"/>
    <w:pPr>
      <w:spacing w:line="440" w:lineRule="exact"/>
      <w:ind w:firstLineChars="200" w:firstLine="420"/>
    </w:pPr>
    <w:rPr>
      <w:rFonts w:ascii="华文细黑" w:hAnsi="华文细黑"/>
      <w:kern w:val="0"/>
      <w:szCs w:val="24"/>
    </w:rPr>
  </w:style>
  <w:style w:type="paragraph" w:customStyle="1" w:styleId="2fa">
    <w:name w:val="普通(网站)2"/>
    <w:rsid w:val="0093441C"/>
    <w:pPr>
      <w:spacing w:before="100" w:beforeAutospacing="1" w:after="100" w:afterAutospacing="1"/>
    </w:pPr>
    <w:rPr>
      <w:rFonts w:ascii="宋体" w:eastAsia="等线" w:hAnsi="宋体" w:cs="宋体"/>
      <w:kern w:val="0"/>
      <w:sz w:val="24"/>
      <w:szCs w:val="24"/>
    </w:rPr>
  </w:style>
  <w:style w:type="paragraph" w:customStyle="1" w:styleId="XBT0">
    <w:name w:val="XBT"/>
    <w:basedOn w:val="a1"/>
    <w:rsid w:val="0093441C"/>
    <w:pPr>
      <w:adjustRightInd w:val="0"/>
      <w:spacing w:before="240" w:after="240" w:line="312" w:lineRule="atLeast"/>
    </w:pPr>
    <w:rPr>
      <w:rFonts w:ascii="@宋体" w:eastAsia="黑体" w:hAnsi="Calibri"/>
      <w:color w:val="0000FF"/>
      <w:kern w:val="0"/>
      <w:sz w:val="28"/>
      <w:szCs w:val="20"/>
    </w:rPr>
  </w:style>
  <w:style w:type="paragraph" w:customStyle="1" w:styleId="CharCharCharChar1">
    <w:name w:val="Char Char Char Char"/>
    <w:basedOn w:val="a1"/>
    <w:rsid w:val="0093441C"/>
    <w:pPr>
      <w:tabs>
        <w:tab w:val="left" w:pos="360"/>
      </w:tabs>
      <w:ind w:firstLineChars="150" w:firstLine="420"/>
    </w:pPr>
    <w:rPr>
      <w:rFonts w:ascii="Arial" w:hAnsi="Arial" w:cs="Arial"/>
      <w:sz w:val="20"/>
      <w:szCs w:val="20"/>
    </w:rPr>
  </w:style>
  <w:style w:type="paragraph" w:customStyle="1" w:styleId="font10">
    <w:name w:val="font10"/>
    <w:basedOn w:val="a1"/>
    <w:rsid w:val="0093441C"/>
    <w:pPr>
      <w:widowControl/>
      <w:spacing w:before="100" w:beforeAutospacing="1" w:after="100" w:afterAutospacing="1"/>
      <w:jc w:val="left"/>
    </w:pPr>
    <w:rPr>
      <w:rFonts w:ascii="宋体" w:eastAsia="微软雅黑" w:hAnsi="宋体" w:hint="eastAsia"/>
      <w:kern w:val="0"/>
      <w:sz w:val="34"/>
    </w:rPr>
  </w:style>
  <w:style w:type="paragraph" w:customStyle="1" w:styleId="xl61">
    <w:name w:val="xl61"/>
    <w:basedOn w:val="a1"/>
    <w:rsid w:val="0093441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微软雅黑" w:hAnsi="Calibri"/>
      <w:kern w:val="0"/>
      <w:sz w:val="22"/>
      <w:szCs w:val="22"/>
    </w:rPr>
  </w:style>
  <w:style w:type="paragraph" w:customStyle="1" w:styleId="New2">
    <w:name w:val="纯文本 New"/>
    <w:basedOn w:val="New"/>
    <w:rsid w:val="0093441C"/>
    <w:rPr>
      <w:rFonts w:ascii="宋体" w:hAnsi="Courier New"/>
    </w:rPr>
  </w:style>
  <w:style w:type="paragraph" w:customStyle="1" w:styleId="1ff8">
    <w:name w:val="1."/>
    <w:basedOn w:val="a1"/>
    <w:rsid w:val="0093441C"/>
    <w:pPr>
      <w:tabs>
        <w:tab w:val="left" w:pos="425"/>
      </w:tabs>
      <w:spacing w:line="360" w:lineRule="auto"/>
      <w:ind w:firstLine="482"/>
    </w:pPr>
    <w:rPr>
      <w:sz w:val="28"/>
      <w:szCs w:val="20"/>
    </w:rPr>
  </w:style>
  <w:style w:type="paragraph" w:customStyle="1" w:styleId="affffffc">
    <w:name w:val="征文"/>
    <w:basedOn w:val="a1"/>
    <w:rsid w:val="0093441C"/>
    <w:pPr>
      <w:adjustRightInd w:val="0"/>
      <w:snapToGrid w:val="0"/>
      <w:spacing w:line="312" w:lineRule="auto"/>
      <w:jc w:val="center"/>
    </w:pPr>
    <w:rPr>
      <w:rFonts w:ascii="宋体" w:hAnsi="宋体"/>
      <w:szCs w:val="20"/>
    </w:rPr>
  </w:style>
  <w:style w:type="paragraph" w:customStyle="1" w:styleId="Char3">
    <w:name w:val="Char"/>
    <w:basedOn w:val="a1"/>
    <w:link w:val="CharCharChar"/>
    <w:qFormat/>
    <w:rsid w:val="0093441C"/>
    <w:pPr>
      <w:widowControl/>
      <w:spacing w:after="160" w:line="240" w:lineRule="exact"/>
      <w:jc w:val="left"/>
    </w:pPr>
    <w:rPr>
      <w:rFonts w:asciiTheme="minorHAnsi" w:eastAsiaTheme="minorEastAsia" w:hAnsiTheme="minorHAnsi" w:cstheme="minorBidi"/>
      <w:szCs w:val="22"/>
    </w:rPr>
  </w:style>
  <w:style w:type="paragraph" w:customStyle="1" w:styleId="font9">
    <w:name w:val="font9"/>
    <w:basedOn w:val="a1"/>
    <w:rsid w:val="0093441C"/>
    <w:pPr>
      <w:widowControl/>
      <w:spacing w:before="100" w:beforeAutospacing="1" w:after="100" w:afterAutospacing="1"/>
      <w:jc w:val="left"/>
    </w:pPr>
    <w:rPr>
      <w:color w:val="FF0000"/>
      <w:kern w:val="0"/>
      <w:sz w:val="20"/>
      <w:szCs w:val="20"/>
    </w:rPr>
  </w:style>
  <w:style w:type="paragraph" w:customStyle="1" w:styleId="1ff9">
    <w:name w:val="样式1"/>
    <w:basedOn w:val="ae"/>
    <w:qFormat/>
    <w:rsid w:val="0093441C"/>
    <w:pPr>
      <w:pBdr>
        <w:bottom w:val="doubleWave" w:sz="6" w:space="1" w:color="auto"/>
      </w:pBdr>
      <w:ind w:rightChars="-36" w:right="-76"/>
      <w:jc w:val="both"/>
    </w:pPr>
    <w:rPr>
      <w:rFonts w:ascii="宋体" w:hAnsi="宋体"/>
    </w:rPr>
  </w:style>
  <w:style w:type="paragraph" w:customStyle="1" w:styleId="xl33">
    <w:name w:val="xl33"/>
    <w:basedOn w:val="a1"/>
    <w:rsid w:val="0093441C"/>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313">
    <w:name w:val="标题 31"/>
    <w:basedOn w:val="a1"/>
    <w:uiPriority w:val="1"/>
    <w:qFormat/>
    <w:rsid w:val="0093441C"/>
    <w:pPr>
      <w:autoSpaceDE w:val="0"/>
      <w:autoSpaceDN w:val="0"/>
      <w:spacing w:line="640" w:lineRule="exact"/>
      <w:ind w:left="616"/>
      <w:jc w:val="left"/>
      <w:outlineLvl w:val="3"/>
    </w:pPr>
    <w:rPr>
      <w:rFonts w:ascii="宋体" w:hAnsi="宋体" w:cs="宋体"/>
      <w:kern w:val="0"/>
      <w:sz w:val="54"/>
      <w:szCs w:val="54"/>
      <w:lang w:eastAsia="en-US"/>
    </w:rPr>
  </w:style>
  <w:style w:type="paragraph" w:customStyle="1" w:styleId="affffffd">
    <w:name w:val="我的正文"/>
    <w:basedOn w:val="a1"/>
    <w:rsid w:val="0093441C"/>
    <w:rPr>
      <w:rFonts w:ascii="宋体" w:eastAsia="微软雅黑" w:hAnsi="宋体"/>
      <w:kern w:val="0"/>
      <w:sz w:val="24"/>
      <w:szCs w:val="20"/>
    </w:rPr>
  </w:style>
  <w:style w:type="paragraph" w:customStyle="1" w:styleId="217">
    <w:name w:val="标题 21"/>
    <w:basedOn w:val="a1"/>
    <w:uiPriority w:val="1"/>
    <w:qFormat/>
    <w:rsid w:val="0093441C"/>
    <w:pPr>
      <w:autoSpaceDE w:val="0"/>
      <w:autoSpaceDN w:val="0"/>
      <w:spacing w:line="651" w:lineRule="exact"/>
      <w:jc w:val="left"/>
      <w:outlineLvl w:val="2"/>
    </w:pPr>
    <w:rPr>
      <w:rFonts w:ascii="宋体" w:hAnsi="宋体" w:cs="宋体"/>
      <w:kern w:val="0"/>
      <w:sz w:val="55"/>
      <w:szCs w:val="55"/>
      <w:lang w:eastAsia="en-US"/>
    </w:rPr>
  </w:style>
  <w:style w:type="paragraph" w:customStyle="1" w:styleId="2fb">
    <w:name w:val="正文2"/>
    <w:rsid w:val="0093441C"/>
    <w:pPr>
      <w:widowControl w:val="0"/>
      <w:adjustRightInd w:val="0"/>
      <w:spacing w:line="312" w:lineRule="atLeast"/>
      <w:jc w:val="both"/>
    </w:pPr>
    <w:rPr>
      <w:rFonts w:ascii="宋体" w:eastAsia="等线" w:hAnsi="等线" w:cs="等线"/>
      <w:kern w:val="0"/>
      <w:sz w:val="34"/>
      <w:szCs w:val="20"/>
    </w:rPr>
  </w:style>
  <w:style w:type="paragraph" w:customStyle="1" w:styleId="xl59">
    <w:name w:val="xl59"/>
    <w:basedOn w:val="a1"/>
    <w:rsid w:val="0093441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微软雅黑" w:hAnsi="Calibri"/>
      <w:kern w:val="0"/>
      <w:sz w:val="22"/>
      <w:szCs w:val="22"/>
    </w:rPr>
  </w:style>
  <w:style w:type="paragraph" w:customStyle="1" w:styleId="112">
    <w:name w:val="列出段落11"/>
    <w:basedOn w:val="a1"/>
    <w:rsid w:val="0093441C"/>
    <w:pPr>
      <w:ind w:firstLineChars="200" w:firstLine="420"/>
    </w:pPr>
    <w:rPr>
      <w:rFonts w:ascii="Calibri" w:hAnsi="Calibri"/>
      <w:szCs w:val="22"/>
    </w:rPr>
  </w:style>
  <w:style w:type="paragraph" w:customStyle="1" w:styleId="4a">
    <w:name w:val="样式 标题 4 + 黑体 非加粗"/>
    <w:basedOn w:val="4"/>
    <w:next w:val="a1"/>
    <w:rsid w:val="0093441C"/>
    <w:rPr>
      <w:rFonts w:ascii="黑体" w:hAnsi="黑体"/>
      <w:b w:val="0"/>
      <w:bCs w:val="0"/>
    </w:rPr>
  </w:style>
  <w:style w:type="paragraph" w:customStyle="1" w:styleId="2TimesNewRoman12">
    <w:name w:val="样式 标题 2 + Times New Roman 段前: 12 磅"/>
    <w:basedOn w:val="2"/>
    <w:rsid w:val="0093441C"/>
    <w:pPr>
      <w:snapToGrid w:val="0"/>
      <w:spacing w:before="120" w:after="120" w:line="240" w:lineRule="auto"/>
    </w:pPr>
    <w:rPr>
      <w:rFonts w:ascii="黑体" w:hAnsi="Times New Roman" w:cs="宋体"/>
      <w:bCs/>
      <w:sz w:val="28"/>
      <w:szCs w:val="28"/>
    </w:rPr>
  </w:style>
  <w:style w:type="paragraph" w:customStyle="1" w:styleId="CM19">
    <w:name w:val="CM19"/>
    <w:basedOn w:val="Default"/>
    <w:next w:val="Default"/>
    <w:qFormat/>
    <w:rsid w:val="0093441C"/>
    <w:pPr>
      <w:spacing w:line="380" w:lineRule="atLeast"/>
    </w:pPr>
    <w:rPr>
      <w:rFonts w:ascii="宋体" w:eastAsia="微软雅黑" w:cs="Times New Roman"/>
      <w:color w:val="auto"/>
    </w:rPr>
  </w:style>
  <w:style w:type="paragraph" w:customStyle="1" w:styleId="3f0">
    <w:name w:val="格式3"/>
    <w:basedOn w:val="a1"/>
    <w:rsid w:val="0093441C"/>
    <w:pPr>
      <w:tabs>
        <w:tab w:val="left" w:pos="1304"/>
      </w:tabs>
      <w:snapToGrid w:val="0"/>
      <w:ind w:left="1304" w:hanging="453"/>
    </w:pPr>
    <w:rPr>
      <w:sz w:val="24"/>
      <w:szCs w:val="20"/>
    </w:rPr>
  </w:style>
  <w:style w:type="paragraph" w:customStyle="1" w:styleId="2fc">
    <w:name w:val="标题2"/>
    <w:basedOn w:val="a1"/>
    <w:next w:val="3"/>
    <w:rsid w:val="0093441C"/>
    <w:pPr>
      <w:keepNext/>
      <w:adjustRightInd w:val="0"/>
      <w:snapToGrid w:val="0"/>
      <w:spacing w:before="50" w:after="50" w:line="440" w:lineRule="exact"/>
      <w:jc w:val="center"/>
      <w:outlineLvl w:val="1"/>
    </w:pPr>
    <w:rPr>
      <w:rFonts w:ascii="宋体" w:hAnsi="宋体"/>
      <w:b/>
      <w:sz w:val="28"/>
      <w:szCs w:val="20"/>
    </w:rPr>
  </w:style>
  <w:style w:type="paragraph" w:customStyle="1" w:styleId="1ffa">
    <w:name w:val="表1"/>
    <w:basedOn w:val="a1"/>
    <w:rsid w:val="0093441C"/>
    <w:pPr>
      <w:tabs>
        <w:tab w:val="left" w:pos="1200"/>
      </w:tabs>
      <w:overflowPunct w:val="0"/>
      <w:autoSpaceDE w:val="0"/>
      <w:autoSpaceDN w:val="0"/>
      <w:adjustRightInd w:val="0"/>
      <w:spacing w:before="200" w:line="320" w:lineRule="atLeast"/>
      <w:ind w:leftChars="400" w:left="400" w:hangingChars="200" w:hanging="200"/>
      <w:textAlignment w:val="baseline"/>
    </w:pPr>
    <w:rPr>
      <w:kern w:val="0"/>
      <w:sz w:val="24"/>
      <w:szCs w:val="20"/>
    </w:rPr>
  </w:style>
  <w:style w:type="paragraph" w:customStyle="1" w:styleId="223">
    <w:name w:val="正文文本 22"/>
    <w:basedOn w:val="a1"/>
    <w:rsid w:val="0093441C"/>
    <w:pPr>
      <w:adjustRightInd w:val="0"/>
      <w:spacing w:line="360" w:lineRule="atLeast"/>
      <w:ind w:left="480"/>
    </w:pPr>
    <w:rPr>
      <w:rFonts w:ascii="宋体" w:eastAsia="微软雅黑" w:hAnsi="Calibri"/>
      <w:kern w:val="0"/>
      <w:sz w:val="24"/>
      <w:szCs w:val="20"/>
    </w:rPr>
  </w:style>
  <w:style w:type="paragraph" w:customStyle="1" w:styleId="xl45">
    <w:name w:val="xl45"/>
    <w:basedOn w:val="a1"/>
    <w:rsid w:val="0093441C"/>
    <w:pPr>
      <w:widowControl/>
      <w:spacing w:before="100" w:beforeAutospacing="1" w:after="100" w:afterAutospacing="1"/>
      <w:jc w:val="center"/>
    </w:pPr>
    <w:rPr>
      <w:rFonts w:ascii="黑体" w:eastAsia="黑体" w:hAnsi="Arial Unicode MS" w:hint="eastAsia"/>
      <w:b/>
      <w:bCs/>
      <w:kern w:val="0"/>
      <w:sz w:val="32"/>
      <w:szCs w:val="32"/>
    </w:rPr>
  </w:style>
  <w:style w:type="paragraph" w:customStyle="1" w:styleId="1ffb">
    <w:name w:val="标题1"/>
    <w:basedOn w:val="a1"/>
    <w:rsid w:val="0093441C"/>
    <w:pPr>
      <w:tabs>
        <w:tab w:val="left" w:pos="720"/>
      </w:tabs>
      <w:spacing w:before="156" w:after="156" w:line="360" w:lineRule="auto"/>
      <w:ind w:left="720" w:hanging="720"/>
      <w:jc w:val="center"/>
      <w:outlineLvl w:val="0"/>
    </w:pPr>
    <w:rPr>
      <w:b/>
      <w:sz w:val="36"/>
      <w:szCs w:val="20"/>
    </w:rPr>
  </w:style>
  <w:style w:type="paragraph" w:customStyle="1" w:styleId="KEY">
    <w:name w:val="KEY"/>
    <w:basedOn w:val="a1"/>
    <w:rsid w:val="0093441C"/>
    <w:pPr>
      <w:shd w:val="pct30" w:color="auto" w:fill="auto"/>
      <w:adjustRightInd w:val="0"/>
      <w:spacing w:before="120" w:after="120" w:line="312" w:lineRule="atLeast"/>
    </w:pPr>
    <w:rPr>
      <w:rFonts w:ascii="@宋体" w:eastAsia="微软雅黑" w:hAnsi="Calibri"/>
      <w:color w:val="808080"/>
      <w:kern w:val="0"/>
      <w:sz w:val="34"/>
      <w:szCs w:val="20"/>
    </w:rPr>
  </w:style>
  <w:style w:type="paragraph" w:customStyle="1" w:styleId="CharChar13CharCharCharCharCharChar">
    <w:name w:val="Char Char13 Char Char Char Char Char Char"/>
    <w:basedOn w:val="a1"/>
    <w:rsid w:val="0093441C"/>
    <w:rPr>
      <w:kern w:val="0"/>
      <w:sz w:val="20"/>
      <w:szCs w:val="20"/>
    </w:rPr>
  </w:style>
  <w:style w:type="paragraph" w:customStyle="1" w:styleId="CharCharCharCharCharCharCharCharCharCharCharCharCharCharCharCharCharChar1CharCharCharChar0">
    <w:name w:val="Char Char Char Char Char Char Char Char Char Char Char Char Char Char Char Char Char Char1 Char Char Char Char"/>
    <w:basedOn w:val="a1"/>
    <w:rsid w:val="0093441C"/>
    <w:rPr>
      <w:rFonts w:ascii="宋体" w:eastAsia="微软雅黑" w:hAnsi="Calibri"/>
      <w:kern w:val="0"/>
      <w:sz w:val="34"/>
      <w:szCs w:val="20"/>
    </w:rPr>
  </w:style>
  <w:style w:type="paragraph" w:customStyle="1" w:styleId="xl41">
    <w:name w:val="xl41"/>
    <w:basedOn w:val="a1"/>
    <w:rsid w:val="009344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4b">
    <w:name w:val="正文4"/>
    <w:rsid w:val="0093441C"/>
    <w:pPr>
      <w:widowControl w:val="0"/>
      <w:adjustRightInd w:val="0"/>
      <w:spacing w:line="312" w:lineRule="atLeast"/>
      <w:jc w:val="both"/>
    </w:pPr>
    <w:rPr>
      <w:rFonts w:ascii="宋体" w:eastAsia="微软雅黑" w:hAnsi="Calibri" w:cs="等线"/>
      <w:kern w:val="0"/>
      <w:sz w:val="34"/>
      <w:szCs w:val="20"/>
    </w:rPr>
  </w:style>
  <w:style w:type="paragraph" w:customStyle="1" w:styleId="65">
    <w:name w:val="表格6"/>
    <w:basedOn w:val="a1"/>
    <w:qFormat/>
    <w:rsid w:val="0093441C"/>
    <w:pPr>
      <w:adjustRightInd w:val="0"/>
      <w:spacing w:line="420" w:lineRule="atLeast"/>
      <w:ind w:left="737"/>
      <w:textAlignment w:val="baseline"/>
    </w:pPr>
    <w:rPr>
      <w:rFonts w:ascii="宋体"/>
      <w:kern w:val="0"/>
      <w:szCs w:val="20"/>
    </w:rPr>
  </w:style>
  <w:style w:type="paragraph" w:customStyle="1" w:styleId="0">
    <w:name w:val="0"/>
    <w:basedOn w:val="a1"/>
    <w:qFormat/>
    <w:rsid w:val="0093441C"/>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113">
    <w:name w:val="正文11"/>
    <w:basedOn w:val="a1"/>
    <w:qFormat/>
    <w:rsid w:val="0093441C"/>
    <w:pPr>
      <w:autoSpaceDE w:val="0"/>
      <w:autoSpaceDN w:val="0"/>
      <w:adjustRightInd w:val="0"/>
      <w:spacing w:before="120" w:line="360" w:lineRule="auto"/>
      <w:ind w:left="1366" w:firstLineChars="200" w:hanging="686"/>
      <w:textAlignment w:val="baseline"/>
    </w:pPr>
    <w:rPr>
      <w:sz w:val="24"/>
      <w:szCs w:val="20"/>
    </w:rPr>
  </w:style>
  <w:style w:type="paragraph" w:customStyle="1" w:styleId="Style23">
    <w:name w:val="_Style 23"/>
    <w:basedOn w:val="a1"/>
    <w:rsid w:val="0093441C"/>
    <w:pPr>
      <w:widowControl/>
      <w:spacing w:after="160" w:line="240" w:lineRule="exact"/>
      <w:jc w:val="left"/>
    </w:pPr>
    <w:rPr>
      <w:rFonts w:ascii="Calibri" w:eastAsia="微软雅黑" w:hAnsi="Calibri"/>
      <w:kern w:val="0"/>
      <w:sz w:val="34"/>
      <w:szCs w:val="22"/>
    </w:rPr>
  </w:style>
  <w:style w:type="paragraph" w:customStyle="1" w:styleId="xl24">
    <w:name w:val="xl24"/>
    <w:basedOn w:val="a1"/>
    <w:rsid w:val="0093441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4"/>
      <w:szCs w:val="24"/>
    </w:rPr>
  </w:style>
  <w:style w:type="paragraph" w:customStyle="1" w:styleId="CM84">
    <w:name w:val="CM84"/>
    <w:basedOn w:val="a1"/>
    <w:next w:val="a1"/>
    <w:rsid w:val="0093441C"/>
    <w:pPr>
      <w:autoSpaceDE w:val="0"/>
      <w:autoSpaceDN w:val="0"/>
      <w:adjustRightInd w:val="0"/>
      <w:spacing w:before="100" w:beforeAutospacing="1"/>
      <w:jc w:val="left"/>
    </w:pPr>
    <w:rPr>
      <w:rFonts w:ascii="黑体" w:eastAsia="黑体" w:hAnsi="黑体"/>
      <w:kern w:val="0"/>
      <w:sz w:val="24"/>
      <w:szCs w:val="20"/>
    </w:rPr>
  </w:style>
  <w:style w:type="paragraph" w:customStyle="1" w:styleId="xl28">
    <w:name w:val="xl28"/>
    <w:basedOn w:val="a1"/>
    <w:rsid w:val="0093441C"/>
    <w:pPr>
      <w:widowControl/>
      <w:pBdr>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4"/>
      <w:szCs w:val="24"/>
    </w:rPr>
  </w:style>
  <w:style w:type="paragraph" w:customStyle="1" w:styleId="TimesNewRoman15">
    <w:name w:val="样式 (符号) Times New Roman 小四 非加粗 行距: 1.5 倍行距"/>
    <w:basedOn w:val="a1"/>
    <w:next w:val="affff2"/>
    <w:qFormat/>
    <w:rsid w:val="0093441C"/>
    <w:pPr>
      <w:spacing w:line="360" w:lineRule="auto"/>
      <w:ind w:firstLineChars="200" w:firstLine="480"/>
    </w:pPr>
    <w:rPr>
      <w:rFonts w:ascii="楷体_GB2312" w:eastAsia="楷体_GB2312"/>
      <w:sz w:val="24"/>
      <w:szCs w:val="20"/>
    </w:rPr>
  </w:style>
  <w:style w:type="paragraph" w:customStyle="1" w:styleId="xl80">
    <w:name w:val="xl80"/>
    <w:basedOn w:val="a1"/>
    <w:rsid w:val="0093441C"/>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2"/>
      <w:szCs w:val="22"/>
    </w:rPr>
  </w:style>
  <w:style w:type="paragraph" w:customStyle="1" w:styleId="xl64">
    <w:name w:val="xl64"/>
    <w:basedOn w:val="a1"/>
    <w:rsid w:val="0093441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微软雅黑" w:hAnsi="Calibri"/>
      <w:kern w:val="0"/>
      <w:sz w:val="22"/>
      <w:szCs w:val="22"/>
    </w:rPr>
  </w:style>
  <w:style w:type="paragraph" w:customStyle="1" w:styleId="affffffe">
    <w:name w:val="表格"/>
    <w:basedOn w:val="a1"/>
    <w:qFormat/>
    <w:rsid w:val="0093441C"/>
    <w:pPr>
      <w:jc w:val="center"/>
    </w:pPr>
    <w:rPr>
      <w:rFonts w:ascii="宋体" w:hAnsi="宋体" w:hint="eastAsia"/>
    </w:rPr>
  </w:style>
  <w:style w:type="paragraph" w:customStyle="1" w:styleId="224">
    <w:name w:val="正文文本 22"/>
    <w:basedOn w:val="a1"/>
    <w:rsid w:val="0093441C"/>
    <w:pPr>
      <w:adjustRightInd w:val="0"/>
      <w:spacing w:line="360" w:lineRule="atLeast"/>
      <w:ind w:firstLine="525"/>
      <w:textAlignment w:val="baseline"/>
    </w:pPr>
    <w:rPr>
      <w:rFonts w:ascii="宋体"/>
      <w:kern w:val="0"/>
      <w:sz w:val="28"/>
      <w:szCs w:val="20"/>
    </w:rPr>
  </w:style>
  <w:style w:type="paragraph" w:customStyle="1" w:styleId="af5">
    <w:name w:val="仍然让人仍然让人仍然让人仍然让人仍然"/>
    <w:basedOn w:val="a1"/>
    <w:link w:val="CharChar1"/>
    <w:rsid w:val="0093441C"/>
    <w:pPr>
      <w:spacing w:line="360" w:lineRule="auto"/>
      <w:ind w:firstLineChars="200" w:firstLine="480"/>
      <w:jc w:val="left"/>
    </w:pPr>
    <w:rPr>
      <w:rFonts w:asciiTheme="minorHAnsi" w:eastAsiaTheme="minorEastAsia" w:hAnsiTheme="minorHAnsi" w:cstheme="minorBidi"/>
      <w:sz w:val="24"/>
      <w:szCs w:val="24"/>
    </w:rPr>
  </w:style>
  <w:style w:type="paragraph" w:customStyle="1" w:styleId="378020">
    <w:name w:val="样式 标题 3 + (中文) 黑体 小四 非加粗 段前: 7.8 磅 段后: 0 磅 行距: 固定值 20 磅"/>
    <w:basedOn w:val="3"/>
    <w:next w:val="40"/>
    <w:qFormat/>
    <w:rsid w:val="0093441C"/>
    <w:pPr>
      <w:spacing w:before="0" w:after="0" w:line="400" w:lineRule="exact"/>
    </w:pPr>
    <w:rPr>
      <w:rFonts w:eastAsia="黑体" w:cs="宋体"/>
      <w:b w:val="0"/>
      <w:bCs w:val="0"/>
      <w:sz w:val="24"/>
      <w:szCs w:val="20"/>
    </w:rPr>
  </w:style>
  <w:style w:type="paragraph" w:customStyle="1" w:styleId="HTML1">
    <w:name w:val="HTML 预设格式1"/>
    <w:basedOn w:val="a1"/>
    <w:rsid w:val="00934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left"/>
    </w:pPr>
    <w:rPr>
      <w:rFonts w:ascii="黑体" w:eastAsia="黑体" w:hAnsi="Courier New"/>
      <w:kern w:val="0"/>
      <w:sz w:val="20"/>
      <w:szCs w:val="20"/>
    </w:rPr>
  </w:style>
  <w:style w:type="table" w:styleId="afffffff">
    <w:name w:val="Table Grid"/>
    <w:basedOn w:val="a3"/>
    <w:rsid w:val="0093441C"/>
    <w:pPr>
      <w:widowControl w:val="0"/>
      <w:jc w:val="both"/>
    </w:pPr>
    <w:rPr>
      <w:rFonts w:ascii="等线" w:eastAsia="等线" w:hAnsi="等线" w:cs="等线" w:hint="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93441C"/>
    <w:pPr>
      <w:widowControl w:val="0"/>
      <w:autoSpaceDE w:val="0"/>
      <w:autoSpaceDN w:val="0"/>
    </w:pPr>
    <w:rPr>
      <w:rFonts w:ascii="Calibri" w:eastAsia="等线" w:hAnsi="Calibri" w:cs="等线"/>
      <w:kern w:val="0"/>
      <w:sz w:val="22"/>
      <w:lang w:eastAsia="en-US"/>
    </w:rPr>
    <w:tblPr>
      <w:tblCellMar>
        <w:top w:w="0" w:type="dxa"/>
        <w:left w:w="0" w:type="dxa"/>
        <w:bottom w:w="0" w:type="dxa"/>
        <w:right w:w="0" w:type="dxa"/>
      </w:tblCellMar>
    </w:tblPr>
  </w:style>
  <w:style w:type="character" w:customStyle="1" w:styleId="font21">
    <w:name w:val="font21"/>
    <w:rsid w:val="0093441C"/>
    <w:rPr>
      <w:rFonts w:ascii="宋体" w:eastAsia="宋体" w:hAnsi="宋体" w:hint="eastAsia"/>
      <w:color w:val="000000"/>
      <w:sz w:val="20"/>
      <w:szCs w:val="20"/>
      <w:u w:val="none"/>
    </w:rPr>
  </w:style>
  <w:style w:type="character" w:customStyle="1" w:styleId="font01">
    <w:name w:val="font01"/>
    <w:rsid w:val="0093441C"/>
    <w:rPr>
      <w:rFonts w:ascii="宋体" w:eastAsia="宋体" w:hAnsi="宋体" w:hint="eastAsia"/>
      <w:color w:val="000000"/>
      <w:sz w:val="20"/>
      <w:szCs w:val="20"/>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argetMode="External"/><Relationship Id="rId3" Type="http://schemas.openxmlformats.org/officeDocument/2006/relationships/settings" Target="settings.xml"/><Relationship Id="rId7" Type="http://schemas.openxmlformats.org/officeDocument/2006/relationships/hyperlink" Target="http://www.so.com/link?m=a23Tz9087Ha0oQ48PoxwEIgIr9PlDAgqu8CahYiF4IqcN9wvr0L8oKtlFdK3xicJdT4YtxhYb7Fw0SjT8gjoP1l%2BLBNVGaue8aLm%2B2EWRIqWPu2oRmplrNpdj0uCN3V5CYEOoo4sMKmkYJ3Ts2MZyt4vhJBOOSBKdxmllxg%2B38kITHkyCgvUjuOwx8dMXVImF2TlrzXaogtfRQ08SRM12O%2BiOVIfqkrrE%2BbY3SIL%2FQKKIr3ZXo5T1eZjiw5b%2F7%2Fvy8RNlCA%3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2594</Words>
  <Characters>14790</Characters>
  <Application>Microsoft Office Word</Application>
  <DocSecurity>0</DocSecurity>
  <Lines>123</Lines>
  <Paragraphs>34</Paragraphs>
  <ScaleCrop>false</ScaleCrop>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icomputer</dc:creator>
  <cp:keywords/>
  <dc:description/>
  <cp:lastModifiedBy>罗丽萍</cp:lastModifiedBy>
  <cp:revision>5</cp:revision>
  <dcterms:created xsi:type="dcterms:W3CDTF">2020-11-20T13:24:00Z</dcterms:created>
  <dcterms:modified xsi:type="dcterms:W3CDTF">2020-11-20T14:17:00Z</dcterms:modified>
</cp:coreProperties>
</file>